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53113D6B"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9-12 </w:t>
      </w:r>
      <w:r w:rsidR="00122B15" w:rsidRPr="008F6BE9">
        <w:rPr>
          <w:rFonts w:ascii="Open Sans" w:hAnsi="Open Sans" w:cs="Open Sans"/>
          <w:b/>
          <w:sz w:val="28"/>
        </w:rPr>
        <w:t>CLASSICAL LANGUAGES</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F8E59A1"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GRADES 9-12 CL</w:t>
      </w:r>
      <w:r>
        <w:rPr>
          <w:rFonts w:ascii="Open Sans" w:hAnsi="Open Sans" w:cs="Open Sans"/>
          <w:b/>
        </w:rPr>
        <w:t xml:space="preserve">ASSICAL LANGUAGES </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2CAE479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(Classical)</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isolated words, particularly when accompanied by gestures or pictures.</w:t>
            </w:r>
          </w:p>
        </w:tc>
        <w:tc>
          <w:tcPr>
            <w:tcW w:w="249" w:type="pct"/>
          </w:tcPr>
          <w:p w14:paraId="33FBD5E0" w14:textId="77777777" w:rsidR="00DF627D" w:rsidRPr="008F6BE9" w:rsidRDefault="00DF627D" w:rsidP="00F33627">
            <w:pPr>
              <w:rPr>
                <w:rFonts w:ascii="Open Sans" w:hAnsi="Open Sans" w:cs="Open Sans"/>
                <w:sz w:val="20"/>
                <w:szCs w:val="20"/>
              </w:rPr>
            </w:pP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isolate</w:t>
            </w:r>
            <w:proofErr w:type="gramEnd"/>
            <w:r w:rsidRPr="008F6BE9">
              <w:rPr>
                <w:rFonts w:ascii="Open Sans" w:eastAsia="Arial" w:hAnsi="Open Sans" w:cs="Open Sans"/>
                <w:sz w:val="20"/>
                <w:szCs w:val="20"/>
              </w:rPr>
              <w:t xml:space="preserve"> words and phrases learned for specific purposes.</w:t>
            </w:r>
          </w:p>
        </w:tc>
        <w:tc>
          <w:tcPr>
            <w:tcW w:w="249" w:type="pct"/>
          </w:tcPr>
          <w:p w14:paraId="0F64433E" w14:textId="77777777" w:rsidR="00DF627D" w:rsidRPr="008F6BE9" w:rsidRDefault="00DF627D" w:rsidP="00F33627">
            <w:pPr>
              <w:rPr>
                <w:rFonts w:ascii="Open Sans" w:hAnsi="Open Sans" w:cs="Open Sans"/>
                <w:sz w:val="20"/>
                <w:szCs w:val="20"/>
              </w:rPr>
            </w:pP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42529BF1" w14:textId="77777777" w:rsidTr="000C5E7F">
        <w:trPr>
          <w:cantSplit/>
          <w:trHeight w:val="1440"/>
          <w:jc w:val="center"/>
        </w:trPr>
        <w:tc>
          <w:tcPr>
            <w:tcW w:w="2764" w:type="pct"/>
            <w:gridSpan w:val="2"/>
            <w:shd w:val="clear" w:color="auto" w:fill="F2F2F2" w:themeFill="background1" w:themeFillShade="F2"/>
            <w:vAlign w:val="center"/>
          </w:tcPr>
          <w:p w14:paraId="6A03F8D2" w14:textId="10796FD0" w:rsidR="00DF627D" w:rsidRPr="008F6BE9" w:rsidRDefault="00DF627D" w:rsidP="00F33627">
            <w:pPr>
              <w:spacing w:before="120" w:after="120"/>
              <w:ind w:left="86"/>
              <w:rPr>
                <w:rFonts w:ascii="Open Sans" w:eastAsia="Arial" w:hAnsi="Open Sans" w:cs="Open Sans"/>
                <w:b/>
                <w:i/>
                <w:sz w:val="20"/>
                <w:szCs w:val="20"/>
              </w:rPr>
            </w:pPr>
            <w:r w:rsidRPr="008F6BE9">
              <w:rPr>
                <w:rFonts w:ascii="Open Sans" w:hAnsi="Open Sans" w:cs="Open Sans"/>
                <w:b/>
                <w:i/>
                <w:sz w:val="20"/>
                <w:szCs w:val="20"/>
              </w:rPr>
              <w:t>These materi</w:t>
            </w:r>
            <w:r w:rsidR="00E161EC">
              <w:rPr>
                <w:rFonts w:ascii="Open Sans" w:hAnsi="Open Sans" w:cs="Open Sans"/>
                <w:b/>
                <w:i/>
                <w:sz w:val="20"/>
                <w:szCs w:val="20"/>
              </w:rPr>
              <w:t>als meet with at least 80% of C</w:t>
            </w:r>
            <w:r w:rsidRPr="008F6BE9">
              <w:rPr>
                <w:rFonts w:ascii="Open Sans" w:hAnsi="Open Sans" w:cs="Open Sans"/>
                <w:b/>
                <w:i/>
                <w:sz w:val="20"/>
                <w:szCs w:val="20"/>
              </w:rPr>
              <w:t>1</w:t>
            </w:r>
            <w:r w:rsidR="00E161EC">
              <w:rPr>
                <w:rFonts w:ascii="Open Sans" w:hAnsi="Open Sans" w:cs="Open Sans"/>
                <w:b/>
                <w:i/>
                <w:sz w:val="20"/>
                <w:szCs w:val="20"/>
              </w:rPr>
              <w:t>.1</w:t>
            </w:r>
            <w:r w:rsidRPr="008F6BE9">
              <w:rPr>
                <w:rFonts w:ascii="Open Sans" w:hAnsi="Open Sans" w:cs="Open Sans"/>
                <w:b/>
                <w:i/>
                <w:sz w:val="20"/>
                <w:szCs w:val="20"/>
              </w:rPr>
              <w:t xml:space="preserve"> standards required for Level 1 </w:t>
            </w:r>
            <w:r>
              <w:rPr>
                <w:rFonts w:ascii="Open Sans" w:hAnsi="Open Sans" w:cs="Open Sans"/>
                <w:b/>
                <w:i/>
                <w:sz w:val="20"/>
                <w:szCs w:val="20"/>
              </w:rPr>
              <w:t>C</w:t>
            </w:r>
            <w:r w:rsidRPr="008F6BE9">
              <w:rPr>
                <w:rFonts w:ascii="Open Sans" w:hAnsi="Open Sans" w:cs="Open Sans"/>
                <w:b/>
                <w:i/>
                <w:sz w:val="20"/>
                <w:szCs w:val="20"/>
              </w:rPr>
              <w:t xml:space="preserve">lassical </w:t>
            </w:r>
            <w:r>
              <w:rPr>
                <w:rFonts w:ascii="Open Sans" w:hAnsi="Open Sans" w:cs="Open Sans"/>
                <w:b/>
                <w:i/>
                <w:sz w:val="20"/>
                <w:szCs w:val="20"/>
              </w:rPr>
              <w:t>L</w:t>
            </w:r>
            <w:r w:rsidRPr="008F6BE9">
              <w:rPr>
                <w:rFonts w:ascii="Open Sans" w:hAnsi="Open Sans" w:cs="Open Sans"/>
                <w:b/>
                <w:i/>
                <w:sz w:val="20"/>
                <w:szCs w:val="20"/>
              </w:rPr>
              <w:t>anguage courses.</w:t>
            </w:r>
          </w:p>
        </w:tc>
        <w:tc>
          <w:tcPr>
            <w:tcW w:w="249" w:type="pct"/>
            <w:shd w:val="clear" w:color="auto" w:fill="F2F2F2" w:themeFill="background1" w:themeFillShade="F2"/>
          </w:tcPr>
          <w:p w14:paraId="356D722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C0D7D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24801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hAnsi="Open Sans" w:cs="Open Sans"/>
                <w:color w:val="000000" w:themeColor="text1"/>
                <w:sz w:val="20"/>
                <w:szCs w:val="20"/>
              </w:rPr>
              <w:t>indicate</w:t>
            </w:r>
            <w:proofErr w:type="gramEnd"/>
            <w:r w:rsidRPr="008F6BE9">
              <w:rPr>
                <w:rFonts w:ascii="Open Sans" w:hAnsi="Open Sans" w:cs="Open Sans"/>
                <w:color w:val="000000" w:themeColor="text1"/>
                <w:sz w:val="20"/>
                <w:szCs w:val="20"/>
              </w:rPr>
              <w:t xml:space="preserv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the narrative of a simple story being read aloud.</w:t>
            </w:r>
          </w:p>
        </w:tc>
        <w:tc>
          <w:tcPr>
            <w:tcW w:w="249" w:type="pct"/>
          </w:tcPr>
          <w:p w14:paraId="7A362DC7" w14:textId="77777777" w:rsidR="00DF627D" w:rsidRPr="008F6BE9" w:rsidRDefault="00DF627D" w:rsidP="00F33627">
            <w:pPr>
              <w:rPr>
                <w:rFonts w:ascii="Open Sans" w:hAnsi="Open Sans" w:cs="Open Sans"/>
                <w:sz w:val="20"/>
                <w:szCs w:val="20"/>
              </w:rPr>
            </w:pP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0C5E7F">
        <w:trPr>
          <w:cantSplit/>
          <w:trHeight w:val="1440"/>
          <w:jc w:val="center"/>
        </w:trPr>
        <w:tc>
          <w:tcPr>
            <w:tcW w:w="2764" w:type="pct"/>
            <w:gridSpan w:val="2"/>
            <w:shd w:val="clear" w:color="auto" w:fill="F2F2F2" w:themeFill="background1" w:themeFillShade="F2"/>
            <w:vAlign w:val="center"/>
          </w:tcPr>
          <w:p w14:paraId="00223899" w14:textId="67D8D378"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2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3BE1F589"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distinguish</w:t>
            </w:r>
            <w:proofErr w:type="gramEnd"/>
            <w:r w:rsidRPr="008F6BE9">
              <w:rPr>
                <w:rFonts w:ascii="Open Sans" w:eastAsia="Arial" w:hAnsi="Open Sans" w:cs="Open Sans"/>
                <w:sz w:val="20"/>
                <w:szCs w:val="20"/>
              </w:rPr>
              <w:t xml:space="preserve"> texts related to familiar topics in context.</w:t>
            </w:r>
          </w:p>
        </w:tc>
        <w:tc>
          <w:tcPr>
            <w:tcW w:w="249" w:type="pct"/>
          </w:tcPr>
          <w:p w14:paraId="1F866833" w14:textId="77777777" w:rsidR="00DF627D" w:rsidRPr="008F6BE9" w:rsidRDefault="00DF627D" w:rsidP="00F33627">
            <w:pPr>
              <w:rPr>
                <w:rFonts w:ascii="Open Sans" w:hAnsi="Open Sans" w:cs="Open Sans"/>
                <w:sz w:val="20"/>
                <w:szCs w:val="20"/>
              </w:rPr>
            </w:pP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5554795D" w14:textId="77777777" w:rsidTr="000C5E7F">
        <w:trPr>
          <w:cantSplit/>
          <w:trHeight w:val="1565"/>
          <w:jc w:val="center"/>
        </w:trPr>
        <w:tc>
          <w:tcPr>
            <w:tcW w:w="2764" w:type="pct"/>
            <w:gridSpan w:val="2"/>
            <w:shd w:val="clear" w:color="auto" w:fill="F2F2F2" w:themeFill="background1" w:themeFillShade="F2"/>
            <w:vAlign w:val="center"/>
          </w:tcPr>
          <w:p w14:paraId="0C608FC5" w14:textId="18238440"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standards required for Level 3 </w:t>
            </w:r>
            <w:r>
              <w:rPr>
                <w:rFonts w:ascii="Open Sans" w:hAnsi="Open Sans" w:cs="Open Sans"/>
                <w:b/>
                <w:i/>
                <w:sz w:val="20"/>
                <w:szCs w:val="20"/>
              </w:rPr>
              <w:t>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6F782FA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0C86D7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41C1B69"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DF627D" w:rsidRPr="008F6BE9" w14:paraId="0E49EB98" w14:textId="77777777" w:rsidTr="000C5E7F">
        <w:trPr>
          <w:cantSplit/>
          <w:trHeight w:val="1440"/>
          <w:jc w:val="center"/>
        </w:trPr>
        <w:tc>
          <w:tcPr>
            <w:tcW w:w="2764" w:type="pct"/>
            <w:gridSpan w:val="2"/>
            <w:shd w:val="clear" w:color="auto" w:fill="F2F2F2" w:themeFill="background1" w:themeFillShade="F2"/>
            <w:vAlign w:val="center"/>
          </w:tcPr>
          <w:p w14:paraId="00B0BEC7" w14:textId="6BA51F72" w:rsidR="00DF627D" w:rsidRPr="005C2C23" w:rsidRDefault="00DF627D" w:rsidP="00F33627">
            <w:pPr>
              <w:spacing w:before="120" w:after="120"/>
              <w:ind w:left="161" w:hanging="90"/>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4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1793863A"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911FD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77E2B2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184DE54F" w14:textId="77777777" w:rsidTr="00F33627">
        <w:trPr>
          <w:cantSplit/>
          <w:trHeight w:val="148"/>
          <w:jc w:val="center"/>
        </w:trPr>
        <w:tc>
          <w:tcPr>
            <w:tcW w:w="5000" w:type="pct"/>
            <w:gridSpan w:val="5"/>
            <w:vAlign w:val="center"/>
          </w:tcPr>
          <w:p w14:paraId="54D2588F"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9C3945" w14:textId="77777777" w:rsidR="00DF627D" w:rsidRPr="008F6BE9" w:rsidRDefault="00DF627D" w:rsidP="00F33627">
            <w:pPr>
              <w:ind w:left="720"/>
              <w:rPr>
                <w:rFonts w:ascii="Open Sans" w:hAnsi="Open Sans" w:cs="Open Sans"/>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distinguish</w:t>
            </w:r>
            <w:proofErr w:type="gramEnd"/>
            <w:r w:rsidRPr="008F6BE9">
              <w:rPr>
                <w:rFonts w:ascii="Open Sans" w:eastAsia="Arial" w:hAnsi="Open Sans" w:cs="Open Sans"/>
                <w:sz w:val="20"/>
                <w:szCs w:val="20"/>
              </w:rPr>
              <w:t xml:space="preserve">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identify</w:t>
            </w:r>
            <w:proofErr w:type="gramEnd"/>
            <w:r w:rsidRPr="005C2C23">
              <w:rPr>
                <w:rFonts w:ascii="Open Sans" w:eastAsia="Arial" w:hAnsi="Open Sans" w:cs="Open Sans"/>
                <w:sz w:val="20"/>
                <w:szCs w:val="20"/>
              </w:rPr>
              <w:t xml:space="preserve">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connect</w:t>
            </w:r>
            <w:proofErr w:type="gramEnd"/>
            <w:r w:rsidRPr="005C2C23">
              <w:rPr>
                <w:rFonts w:ascii="Open Sans" w:eastAsia="Arial" w:hAnsi="Open Sans" w:cs="Open Sans"/>
                <w:sz w:val="20"/>
                <w:szCs w:val="20"/>
              </w:rPr>
              <w:t xml:space="preserve"> some words or phrases to their meanings.</w:t>
            </w:r>
          </w:p>
        </w:tc>
        <w:tc>
          <w:tcPr>
            <w:tcW w:w="249" w:type="pct"/>
          </w:tcPr>
          <w:p w14:paraId="2B054E2C" w14:textId="77777777" w:rsidR="00E161EC" w:rsidRPr="005C2C23" w:rsidRDefault="00E161EC" w:rsidP="00F33627">
            <w:pPr>
              <w:rPr>
                <w:rFonts w:ascii="Open Sans" w:hAnsi="Open Sans" w:cs="Open Sans"/>
                <w:sz w:val="20"/>
                <w:szCs w:val="20"/>
              </w:rPr>
            </w:pP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lastRenderedPageBreak/>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identify</w:t>
            </w:r>
            <w:proofErr w:type="gramEnd"/>
            <w:r w:rsidRPr="005C2C23">
              <w:rPr>
                <w:rFonts w:ascii="Open Sans" w:eastAsia="Arial" w:hAnsi="Open Sans" w:cs="Open Sans"/>
                <w:sz w:val="20"/>
                <w:szCs w:val="20"/>
              </w:rPr>
              <w:t xml:space="preserve">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proofErr w:type="gramStart"/>
            <w:r w:rsidRPr="005C2C23">
              <w:rPr>
                <w:rFonts w:ascii="Open Sans" w:eastAsia="Arial" w:hAnsi="Open Sans" w:cs="Open Sans"/>
                <w:sz w:val="20"/>
                <w:szCs w:val="20"/>
              </w:rPr>
              <w:t>use</w:t>
            </w:r>
            <w:proofErr w:type="gramEnd"/>
            <w:r w:rsidRPr="005C2C23">
              <w:rPr>
                <w:rFonts w:ascii="Open Sans" w:eastAsia="Arial" w:hAnsi="Open Sans" w:cs="Open Sans"/>
                <w:sz w:val="20"/>
                <w:szCs w:val="20"/>
              </w:rPr>
              <w:t xml:space="preserv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proofErr w:type="gramStart"/>
            <w:r w:rsidRPr="005C2C23">
              <w:rPr>
                <w:rFonts w:ascii="Open Sans" w:hAnsi="Open Sans" w:cs="Open Sans"/>
                <w:sz w:val="20"/>
                <w:szCs w:val="20"/>
              </w:rPr>
              <w:t>distinguish</w:t>
            </w:r>
            <w:proofErr w:type="gramEnd"/>
            <w:r w:rsidRPr="005C2C23">
              <w:rPr>
                <w:rFonts w:ascii="Open Sans" w:hAnsi="Open Sans" w:cs="Open Sans"/>
                <w:sz w:val="20"/>
                <w:szCs w:val="20"/>
              </w:rPr>
              <w:t xml:space="preserve"> the patterns in different parts of speech.</w:t>
            </w:r>
          </w:p>
        </w:tc>
        <w:tc>
          <w:tcPr>
            <w:tcW w:w="249" w:type="pct"/>
          </w:tcPr>
          <w:p w14:paraId="320B086B" w14:textId="77777777" w:rsidR="00E161EC" w:rsidRPr="005C2C23" w:rsidRDefault="00E161EC" w:rsidP="00F33627">
            <w:pPr>
              <w:rPr>
                <w:rFonts w:ascii="Open Sans" w:hAnsi="Open Sans" w:cs="Open Sans"/>
                <w:sz w:val="20"/>
                <w:szCs w:val="20"/>
              </w:rPr>
            </w:pP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understand</w:t>
            </w:r>
            <w:proofErr w:type="gramEnd"/>
            <w:r w:rsidRPr="005C2C23">
              <w:rPr>
                <w:rFonts w:ascii="Open Sans" w:hAnsi="Open Sans" w:cs="Open Sans"/>
                <w:szCs w:val="20"/>
              </w:rPr>
              <w:t xml:space="preserve">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understand</w:t>
            </w:r>
            <w:proofErr w:type="gramEnd"/>
            <w:r w:rsidRPr="005C2C23">
              <w:rPr>
                <w:rFonts w:ascii="Open Sans" w:hAnsi="Open Sans" w:cs="Open Sans"/>
                <w:szCs w:val="20"/>
              </w:rPr>
              <w:t xml:space="preserve">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distinguish</w:t>
            </w:r>
            <w:proofErr w:type="gramEnd"/>
            <w:r w:rsidRPr="005C2C23">
              <w:rPr>
                <w:rFonts w:ascii="Open Sans" w:hAnsi="Open Sans" w:cs="Open Sans"/>
                <w:szCs w:val="20"/>
              </w:rPr>
              <w:t xml:space="preserve">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use</w:t>
            </w:r>
            <w:proofErr w:type="gramEnd"/>
            <w:r w:rsidRPr="005C2C23">
              <w:rPr>
                <w:rFonts w:ascii="Open Sans" w:hAnsi="Open Sans" w:cs="Open Sans"/>
                <w:szCs w:val="20"/>
              </w:rPr>
              <w:t xml:space="preserv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comprehend</w:t>
            </w:r>
            <w:proofErr w:type="gramEnd"/>
            <w:r w:rsidRPr="005C2C23">
              <w:rPr>
                <w:rFonts w:ascii="Open Sans" w:hAnsi="Open Sans" w:cs="Open Sans"/>
                <w:szCs w:val="20"/>
              </w:rPr>
              <w:t xml:space="preserve"> simple written questions related to a familiar text.</w:t>
            </w:r>
          </w:p>
        </w:tc>
        <w:tc>
          <w:tcPr>
            <w:tcW w:w="249" w:type="pct"/>
          </w:tcPr>
          <w:p w14:paraId="2467158A" w14:textId="77777777" w:rsidR="00E161EC" w:rsidRPr="005C2C23" w:rsidRDefault="00E161EC" w:rsidP="00F33627">
            <w:pPr>
              <w:rPr>
                <w:rFonts w:ascii="Open Sans" w:hAnsi="Open Sans" w:cs="Open Sans"/>
                <w:sz w:val="20"/>
                <w:szCs w:val="20"/>
              </w:rPr>
            </w:pP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75406A9D"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standards required for Level 1 Classical L</w:t>
            </w:r>
            <w:r w:rsidRPr="005C2C23">
              <w:rPr>
                <w:rFonts w:ascii="Open Sans" w:hAnsi="Open Sans" w:cs="Open Sans"/>
                <w:b/>
                <w:i/>
                <w:sz w:val="20"/>
                <w:szCs w:val="20"/>
              </w:rPr>
              <w:t>anguage courses.</w:t>
            </w:r>
          </w:p>
        </w:tc>
        <w:tc>
          <w:tcPr>
            <w:tcW w:w="249" w:type="pct"/>
            <w:shd w:val="clear" w:color="auto" w:fill="F2F2F2" w:themeFill="background1" w:themeFillShade="F2"/>
          </w:tcPr>
          <w:p w14:paraId="4DE1A2B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comprehend</w:t>
            </w:r>
            <w:proofErr w:type="gramEnd"/>
            <w:r w:rsidRPr="00E161EC">
              <w:rPr>
                <w:rFonts w:ascii="Open Sans" w:eastAsia="Arial" w:hAnsi="Open Sans" w:cs="Open Sans"/>
                <w:sz w:val="20"/>
                <w:szCs w:val="20"/>
              </w:rPr>
              <w:t xml:space="preserve">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infer</w:t>
            </w:r>
            <w:proofErr w:type="gramEnd"/>
            <w:r w:rsidRPr="00E161EC">
              <w:rPr>
                <w:rFonts w:ascii="Open Sans" w:eastAsia="Arial" w:hAnsi="Open Sans" w:cs="Open Sans"/>
                <w:sz w:val="20"/>
                <w:szCs w:val="20"/>
              </w:rPr>
              <w:t xml:space="preserve">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express</w:t>
            </w:r>
            <w:proofErr w:type="gramEnd"/>
            <w:r w:rsidRPr="00E161EC">
              <w:rPr>
                <w:rFonts w:ascii="Open Sans" w:eastAsia="Arial" w:hAnsi="Open Sans" w:cs="Open Sans"/>
                <w:sz w:val="20"/>
                <w:szCs w:val="20"/>
              </w:rPr>
              <w:t xml:space="preserve">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produce</w:t>
            </w:r>
            <w:proofErr w:type="gramEnd"/>
            <w:r w:rsidRPr="00E161EC">
              <w:rPr>
                <w:rFonts w:ascii="Open Sans" w:eastAsia="Arial" w:hAnsi="Open Sans" w:cs="Open Sans"/>
                <w:sz w:val="20"/>
                <w:szCs w:val="20"/>
              </w:rPr>
              <w:t xml:space="preserve"> a generally accurate summary of isolated parts of a passage.</w:t>
            </w:r>
          </w:p>
        </w:tc>
        <w:tc>
          <w:tcPr>
            <w:tcW w:w="249" w:type="pct"/>
          </w:tcPr>
          <w:p w14:paraId="1DCFC321" w14:textId="77777777" w:rsidR="00E161EC" w:rsidRPr="00E161EC" w:rsidRDefault="00E161EC" w:rsidP="00F33627">
            <w:pPr>
              <w:rPr>
                <w:rFonts w:ascii="Open Sans" w:hAnsi="Open Sans" w:cs="Open Sans"/>
                <w:sz w:val="20"/>
                <w:szCs w:val="20"/>
              </w:rPr>
            </w:pP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6A9B813" w14:textId="77777777" w:rsidR="00E161EC" w:rsidRPr="00E161EC" w:rsidRDefault="00E161EC" w:rsidP="00F33627">
            <w:pPr>
              <w:rPr>
                <w:rFonts w:ascii="Open Sans" w:hAnsi="Open Sans" w:cs="Open Sans"/>
                <w:sz w:val="20"/>
                <w:szCs w:val="20"/>
              </w:rPr>
            </w:pPr>
          </w:p>
        </w:tc>
      </w:tr>
      <w:tr w:rsidR="00E161EC" w:rsidRPr="008F6BE9" w14:paraId="6BB1173E" w14:textId="77777777" w:rsidTr="005B257E">
        <w:trPr>
          <w:cantSplit/>
          <w:trHeight w:val="1440"/>
          <w:jc w:val="center"/>
        </w:trPr>
        <w:tc>
          <w:tcPr>
            <w:tcW w:w="2764" w:type="pct"/>
            <w:gridSpan w:val="2"/>
            <w:shd w:val="clear" w:color="auto" w:fill="F2F2F2" w:themeFill="background1" w:themeFillShade="F2"/>
            <w:vAlign w:val="center"/>
          </w:tcPr>
          <w:p w14:paraId="660619D0" w14:textId="16CA1FE1"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w:t>
            </w:r>
            <w:r>
              <w:rPr>
                <w:rFonts w:ascii="Open Sans" w:hAnsi="Open Sans" w:cs="Open Sans"/>
                <w:b/>
                <w:i/>
                <w:sz w:val="20"/>
                <w:szCs w:val="20"/>
              </w:rPr>
              <w:t>standards required for Level 2 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13192618"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46D71EE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45C9D9B0"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14480"/>
      </w:tblGrid>
      <w:tr w:rsidR="00872544" w:rsidRPr="008F6BE9" w14:paraId="38E7B456" w14:textId="77777777" w:rsidTr="00E42CD6">
        <w:trPr>
          <w:cantSplit/>
          <w:trHeight w:val="148"/>
          <w:jc w:val="center"/>
        </w:trPr>
        <w:tc>
          <w:tcPr>
            <w:tcW w:w="5000" w:type="pct"/>
            <w:shd w:val="clear" w:color="auto" w:fill="auto"/>
          </w:tcPr>
          <w:p w14:paraId="1B4D7A37" w14:textId="77777777" w:rsidR="00872544" w:rsidRDefault="00872544" w:rsidP="00E42CD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56542B" w14:textId="77777777" w:rsidR="00872544" w:rsidRPr="008F6BE9" w:rsidRDefault="00872544" w:rsidP="00E42CD6">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of grammatical relationships (e.g., </w:t>
            </w:r>
            <w:proofErr w:type="spellStart"/>
            <w:r w:rsidRPr="00E161EC">
              <w:rPr>
                <w:rFonts w:ascii="Open Sans" w:eastAsia="Arial" w:hAnsi="Open Sans" w:cs="Open Sans"/>
                <w:sz w:val="20"/>
                <w:szCs w:val="20"/>
              </w:rPr>
              <w:t>verbals</w:t>
            </w:r>
            <w:proofErr w:type="spellEnd"/>
            <w:r w:rsidRPr="00E161EC">
              <w:rPr>
                <w:rFonts w:ascii="Open Sans" w:eastAsia="Arial" w:hAnsi="Open Sans" w:cs="Open Sans"/>
                <w:sz w:val="20"/>
                <w:szCs w:val="20"/>
              </w:rPr>
              <w:t xml:space="preserve">,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distinguish</w:t>
            </w:r>
            <w:proofErr w:type="gramEnd"/>
            <w:r w:rsidRPr="00E161EC">
              <w:rPr>
                <w:rFonts w:ascii="Open Sans" w:eastAsia="Arial" w:hAnsi="Open Sans" w:cs="Open Sans"/>
                <w:sz w:val="20"/>
                <w:szCs w:val="20"/>
              </w:rPr>
              <w:t xml:space="preserve">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identify</w:t>
            </w:r>
            <w:proofErr w:type="gramEnd"/>
            <w:r w:rsidRPr="00E161EC">
              <w:rPr>
                <w:rFonts w:ascii="Open Sans" w:eastAsia="Arial" w:hAnsi="Open Sans" w:cs="Open Sans"/>
                <w:sz w:val="20"/>
                <w:szCs w:val="20"/>
              </w:rPr>
              <w:t xml:space="preserve">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some understanding of an author’s implied point of view, tone, or opinions about people or events.</w:t>
            </w:r>
          </w:p>
        </w:tc>
        <w:tc>
          <w:tcPr>
            <w:tcW w:w="249" w:type="pct"/>
          </w:tcPr>
          <w:p w14:paraId="438BA654" w14:textId="77777777" w:rsidR="00E161EC" w:rsidRPr="00E161EC" w:rsidRDefault="00E161EC" w:rsidP="00F33627">
            <w:pPr>
              <w:rPr>
                <w:rFonts w:ascii="Open Sans" w:hAnsi="Open Sans" w:cs="Open Sans"/>
                <w:sz w:val="20"/>
                <w:szCs w:val="20"/>
              </w:rPr>
            </w:pP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8A0FE69" w14:textId="77777777" w:rsidR="00E161EC" w:rsidRPr="00E161EC" w:rsidRDefault="00E161EC" w:rsidP="00F33627">
            <w:pPr>
              <w:rPr>
                <w:rFonts w:ascii="Open Sans" w:hAnsi="Open Sans" w:cs="Open Sans"/>
                <w:sz w:val="20"/>
                <w:szCs w:val="20"/>
              </w:rPr>
            </w:pPr>
          </w:p>
        </w:tc>
      </w:tr>
      <w:tr w:rsidR="00E161EC" w:rsidRPr="008F6BE9" w14:paraId="687ECE07" w14:textId="77777777" w:rsidTr="005B257E">
        <w:trPr>
          <w:cantSplit/>
          <w:trHeight w:val="1440"/>
          <w:jc w:val="center"/>
        </w:trPr>
        <w:tc>
          <w:tcPr>
            <w:tcW w:w="2764" w:type="pct"/>
            <w:gridSpan w:val="2"/>
            <w:shd w:val="clear" w:color="auto" w:fill="F2F2F2" w:themeFill="background1" w:themeFillShade="F2"/>
            <w:vAlign w:val="center"/>
          </w:tcPr>
          <w:p w14:paraId="0389A7CA" w14:textId="1DA9951C"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3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2F691CD"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8443FC3"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4EF0F5"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Notes: (Optional)</w:t>
            </w: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apply</w:t>
            </w:r>
            <w:proofErr w:type="gramEnd"/>
            <w:r w:rsidRPr="00E161EC">
              <w:rPr>
                <w:rFonts w:ascii="Open Sans" w:eastAsia="Arial" w:hAnsi="Open Sans" w:cs="Open Sans"/>
                <w:sz w:val="20"/>
                <w:szCs w:val="20"/>
              </w:rPr>
              <w:t xml:space="preserve">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identify</w:t>
            </w:r>
            <w:proofErr w:type="gramEnd"/>
            <w:r w:rsidRPr="00E161EC">
              <w:rPr>
                <w:rFonts w:ascii="Open Sans" w:eastAsia="Arial" w:hAnsi="Open Sans" w:cs="Open Sans"/>
                <w:sz w:val="20"/>
                <w:szCs w:val="20"/>
              </w:rPr>
              <w:t xml:space="preserve"> long and short syllables in a metrical foot and accurately scan some metrical patterns, including lines where elision occurs with adjacent vowels.</w:t>
            </w:r>
          </w:p>
        </w:tc>
        <w:tc>
          <w:tcPr>
            <w:tcW w:w="249" w:type="pct"/>
          </w:tcPr>
          <w:p w14:paraId="653A9C82" w14:textId="77777777" w:rsidR="00E161EC" w:rsidRPr="00E161EC" w:rsidRDefault="00E161EC" w:rsidP="00F33627">
            <w:pPr>
              <w:rPr>
                <w:rFonts w:ascii="Open Sans" w:hAnsi="Open Sans" w:cs="Open Sans"/>
                <w:sz w:val="20"/>
                <w:szCs w:val="20"/>
              </w:rPr>
            </w:pP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CE19C1B" w14:textId="77777777" w:rsidTr="005B257E">
        <w:trPr>
          <w:cantSplit/>
          <w:trHeight w:val="1440"/>
          <w:jc w:val="center"/>
        </w:trPr>
        <w:tc>
          <w:tcPr>
            <w:tcW w:w="2764" w:type="pct"/>
            <w:gridSpan w:val="2"/>
            <w:shd w:val="clear" w:color="auto" w:fill="F2F2F2" w:themeFill="background1" w:themeFillShade="F2"/>
            <w:vAlign w:val="center"/>
          </w:tcPr>
          <w:p w14:paraId="7E8BF34F" w14:textId="3EBA6A69" w:rsidR="00E161EC" w:rsidRPr="00E161EC" w:rsidRDefault="00E161EC" w:rsidP="00E161EC">
            <w:pPr>
              <w:spacing w:before="120" w:after="120"/>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4 </w:t>
            </w:r>
            <w:r>
              <w:rPr>
                <w:rFonts w:ascii="Open Sans" w:hAnsi="Open Sans" w:cs="Open Sans"/>
                <w:b/>
                <w:i/>
                <w:sz w:val="20"/>
                <w:szCs w:val="20"/>
              </w:rPr>
              <w:t>Classical L</w:t>
            </w:r>
            <w:r w:rsidRPr="00E161EC">
              <w:rPr>
                <w:rFonts w:ascii="Open Sans" w:hAnsi="Open Sans" w:cs="Open Sans"/>
                <w:b/>
                <w:i/>
                <w:sz w:val="20"/>
                <w:szCs w:val="20"/>
              </w:rPr>
              <w:t>anguage courses.</w:t>
            </w:r>
          </w:p>
        </w:tc>
        <w:tc>
          <w:tcPr>
            <w:tcW w:w="249" w:type="pct"/>
            <w:shd w:val="clear" w:color="auto" w:fill="F2F2F2" w:themeFill="background1" w:themeFillShade="F2"/>
          </w:tcPr>
          <w:p w14:paraId="5A022385"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1F198F0B"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329157C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explain</w:t>
            </w:r>
            <w:proofErr w:type="gramEnd"/>
            <w:r w:rsidRPr="00E161EC">
              <w:rPr>
                <w:rFonts w:ascii="Open Sans" w:eastAsia="Arial" w:hAnsi="Open Sans" w:cs="Open Sans"/>
                <w:sz w:val="20"/>
                <w:szCs w:val="20"/>
              </w:rPr>
              <w:t xml:space="preserve">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apply</w:t>
            </w:r>
            <w:proofErr w:type="gramEnd"/>
            <w:r w:rsidRPr="00E161EC">
              <w:rPr>
                <w:rFonts w:ascii="Open Sans" w:eastAsia="Arial" w:hAnsi="Open Sans" w:cs="Open Sans"/>
                <w:sz w:val="20"/>
                <w:szCs w:val="20"/>
              </w:rPr>
              <w:t xml:space="preserve">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proofErr w:type="spellStart"/>
            <w:r w:rsidRPr="00E161EC">
              <w:rPr>
                <w:rFonts w:ascii="Open Sans" w:eastAsia="Arial" w:hAnsi="Open Sans" w:cs="Open Sans"/>
                <w:i/>
                <w:sz w:val="20"/>
                <w:szCs w:val="20"/>
              </w:rPr>
              <w:t>i</w:t>
            </w:r>
            <w:proofErr w:type="spellEnd"/>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5"/>
        <w:gridCol w:w="721"/>
        <w:gridCol w:w="718"/>
        <w:gridCol w:w="5036"/>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lastRenderedPageBreak/>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recite</w:t>
            </w:r>
            <w:proofErr w:type="gramEnd"/>
            <w:r w:rsidRPr="0000368F">
              <w:rPr>
                <w:rFonts w:ascii="Open Sans" w:eastAsia="Arial" w:hAnsi="Open Sans" w:cs="Open Sans"/>
                <w:sz w:val="20"/>
                <w:szCs w:val="20"/>
              </w:rPr>
              <w:t xml:space="preserv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state</w:t>
            </w:r>
            <w:proofErr w:type="gramEnd"/>
            <w:r w:rsidRPr="0000368F">
              <w:rPr>
                <w:rFonts w:ascii="Open Sans" w:eastAsia="Arial" w:hAnsi="Open Sans" w:cs="Open Sans"/>
                <w:sz w:val="20"/>
                <w:szCs w:val="20"/>
              </w:rPr>
              <w:t xml:space="preserv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introduce</w:t>
            </w:r>
            <w:proofErr w:type="gramEnd"/>
            <w:r w:rsidRPr="0000368F">
              <w:rPr>
                <w:rFonts w:ascii="Open Sans" w:eastAsia="Arial" w:hAnsi="Open Sans" w:cs="Open Sans"/>
                <w:sz w:val="20"/>
                <w:szCs w:val="20"/>
              </w:rPr>
              <w:t xml:space="preserve"> oneself to a group.</w:t>
            </w:r>
          </w:p>
        </w:tc>
        <w:tc>
          <w:tcPr>
            <w:tcW w:w="249" w:type="pct"/>
          </w:tcPr>
          <w:p w14:paraId="08272DDC" w14:textId="77777777" w:rsidR="00160774" w:rsidRPr="0000368F" w:rsidRDefault="00160774" w:rsidP="00F33627">
            <w:pPr>
              <w:rPr>
                <w:rFonts w:ascii="Open Sans" w:hAnsi="Open Sans" w:cs="Open Sans"/>
                <w:sz w:val="20"/>
                <w:szCs w:val="20"/>
              </w:rPr>
            </w:pP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77777777" w:rsidR="00160774" w:rsidRPr="0000368F" w:rsidRDefault="00160774" w:rsidP="00F33627">
            <w:pPr>
              <w:rPr>
                <w:rFonts w:ascii="Open Sans" w:hAnsi="Open Sans" w:cs="Open Sans"/>
                <w:sz w:val="20"/>
                <w:szCs w:val="20"/>
              </w:rPr>
            </w:pPr>
          </w:p>
        </w:tc>
      </w:tr>
      <w:tr w:rsidR="00160774" w:rsidRPr="0000368F" w14:paraId="3E1F56DA" w14:textId="77777777" w:rsidTr="005B257E">
        <w:trPr>
          <w:cantSplit/>
          <w:trHeight w:val="1440"/>
          <w:jc w:val="center"/>
        </w:trPr>
        <w:tc>
          <w:tcPr>
            <w:tcW w:w="2764" w:type="pct"/>
            <w:gridSpan w:val="2"/>
            <w:shd w:val="clear" w:color="auto" w:fill="F2F2F2" w:themeFill="background1" w:themeFillShade="F2"/>
            <w:vAlign w:val="center"/>
          </w:tcPr>
          <w:p w14:paraId="20D5B164" w14:textId="77777777" w:rsidR="00160774" w:rsidRPr="0000368F" w:rsidRDefault="00160774" w:rsidP="00F33627">
            <w:pPr>
              <w:spacing w:before="120" w:after="12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1 and Level 2 Classical Language courses.</w:t>
            </w:r>
          </w:p>
        </w:tc>
        <w:tc>
          <w:tcPr>
            <w:tcW w:w="249" w:type="pct"/>
            <w:shd w:val="clear" w:color="auto" w:fill="F2F2F2" w:themeFill="background1" w:themeFillShade="F2"/>
          </w:tcPr>
          <w:p w14:paraId="4103189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2ED3AC87"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098E960E"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proofErr w:type="spellStart"/>
            <w:r w:rsidRPr="0000368F">
              <w:rPr>
                <w:rFonts w:ascii="Open Sans" w:eastAsia="Arial" w:hAnsi="Open Sans" w:cs="Open Sans"/>
                <w:b/>
                <w:sz w:val="20"/>
                <w:szCs w:val="20"/>
                <w:lang w:val="es-ES_tradnl"/>
              </w:rPr>
              <w:t>Novice</w:t>
            </w:r>
            <w:proofErr w:type="spellEnd"/>
            <w:r w:rsidRPr="0000368F">
              <w:rPr>
                <w:rFonts w:ascii="Open Sans" w:eastAsia="Arial" w:hAnsi="Open Sans" w:cs="Open Sans"/>
                <w:b/>
                <w:sz w:val="20"/>
                <w:szCs w:val="20"/>
                <w:lang w:val="es-ES_tradnl"/>
              </w:rPr>
              <w:t xml:space="preserve"> </w:t>
            </w:r>
            <w:proofErr w:type="spellStart"/>
            <w:r w:rsidRPr="0000368F">
              <w:rPr>
                <w:rFonts w:ascii="Open Sans" w:eastAsia="Arial" w:hAnsi="Open Sans" w:cs="Open Sans"/>
                <w:b/>
                <w:sz w:val="20"/>
                <w:szCs w:val="20"/>
                <w:lang w:val="es-ES_tradnl"/>
              </w:rPr>
              <w:t>Mid</w:t>
            </w:r>
            <w:proofErr w:type="spellEnd"/>
            <w:r w:rsidRPr="0000368F">
              <w:rPr>
                <w:rFonts w:ascii="Open Sans" w:eastAsia="Arial" w:hAnsi="Open Sans" w:cs="Open Sans"/>
                <w:b/>
                <w:sz w:val="20"/>
                <w:szCs w:val="20"/>
                <w:lang w:val="es-ES_tradnl"/>
              </w:rPr>
              <w:t xml:space="preserve">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proofErr w:type="gramStart"/>
            <w:r w:rsidRPr="0000368F">
              <w:rPr>
                <w:rFonts w:ascii="Open Sans" w:hAnsi="Open Sans" w:cs="Open Sans"/>
                <w:sz w:val="20"/>
                <w:szCs w:val="20"/>
              </w:rPr>
              <w:t>describe</w:t>
            </w:r>
            <w:proofErr w:type="gramEnd"/>
            <w:r w:rsidRPr="0000368F">
              <w:rPr>
                <w:rFonts w:ascii="Open Sans" w:hAnsi="Open Sans" w:cs="Open Sans"/>
                <w:sz w:val="20"/>
                <w:szCs w:val="20"/>
              </w:rPr>
              <w:t xml:space="preserv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state</w:t>
            </w:r>
            <w:proofErr w:type="gramEnd"/>
            <w:r w:rsidRPr="0000368F">
              <w:rPr>
                <w:rFonts w:ascii="Open Sans" w:eastAsia="Arial" w:hAnsi="Open Sans" w:cs="Open Sans"/>
                <w:sz w:val="20"/>
                <w:szCs w:val="20"/>
              </w:rPr>
              <w:t xml:space="preserv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color w:val="000000" w:themeColor="text1"/>
                <w:sz w:val="20"/>
                <w:szCs w:val="20"/>
              </w:rPr>
              <w:t>recite</w:t>
            </w:r>
            <w:proofErr w:type="gramEnd"/>
            <w:r w:rsidRPr="0000368F">
              <w:rPr>
                <w:rFonts w:ascii="Open Sans" w:eastAsia="Arial" w:hAnsi="Open Sans" w:cs="Open Sans"/>
                <w:color w:val="000000" w:themeColor="text1"/>
                <w:sz w:val="20"/>
                <w:szCs w:val="20"/>
              </w:rPr>
              <w:t xml:space="preserve"> parts of poems or rhymes.</w:t>
            </w:r>
          </w:p>
        </w:tc>
        <w:tc>
          <w:tcPr>
            <w:tcW w:w="249" w:type="pct"/>
          </w:tcPr>
          <w:p w14:paraId="2EF384B8" w14:textId="77777777" w:rsidR="00160774" w:rsidRPr="0000368F" w:rsidRDefault="00160774" w:rsidP="00F33627">
            <w:pPr>
              <w:rPr>
                <w:rFonts w:ascii="Open Sans" w:hAnsi="Open Sans" w:cs="Open Sans"/>
                <w:sz w:val="20"/>
                <w:szCs w:val="20"/>
              </w:rPr>
            </w:pP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17DE89C5" w14:textId="77777777" w:rsidR="00160774" w:rsidRPr="0000368F" w:rsidRDefault="00160774" w:rsidP="00F33627">
            <w:pPr>
              <w:rPr>
                <w:rFonts w:ascii="Open Sans" w:hAnsi="Open Sans" w:cs="Open Sans"/>
                <w:sz w:val="20"/>
                <w:szCs w:val="20"/>
              </w:rPr>
            </w:pPr>
          </w:p>
        </w:tc>
      </w:tr>
      <w:tr w:rsidR="00160774" w:rsidRPr="0000368F" w14:paraId="0AA41CCE" w14:textId="77777777" w:rsidTr="005B257E">
        <w:trPr>
          <w:cantSplit/>
          <w:trHeight w:val="1440"/>
          <w:jc w:val="center"/>
        </w:trPr>
        <w:tc>
          <w:tcPr>
            <w:tcW w:w="2764" w:type="pct"/>
            <w:gridSpan w:val="2"/>
            <w:shd w:val="clear" w:color="auto" w:fill="F2F2F2" w:themeFill="background1" w:themeFillShade="F2"/>
            <w:vAlign w:val="center"/>
          </w:tcPr>
          <w:p w14:paraId="7FADE729" w14:textId="77777777" w:rsidR="00160774" w:rsidRPr="0000368F" w:rsidRDefault="00160774" w:rsidP="00F33627">
            <w:pPr>
              <w:spacing w:before="120" w:after="6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3 and Level 4 </w:t>
            </w:r>
            <w:r>
              <w:rPr>
                <w:rFonts w:ascii="Open Sans" w:hAnsi="Open Sans" w:cs="Open Sans"/>
                <w:b/>
                <w:i/>
                <w:sz w:val="20"/>
                <w:szCs w:val="20"/>
              </w:rPr>
              <w:t>Classical L</w:t>
            </w:r>
            <w:r w:rsidRPr="0000368F">
              <w:rPr>
                <w:rFonts w:ascii="Open Sans" w:hAnsi="Open Sans" w:cs="Open Sans"/>
                <w:b/>
                <w:i/>
                <w:sz w:val="20"/>
                <w:szCs w:val="20"/>
              </w:rPr>
              <w:t>anguage courses.</w:t>
            </w:r>
          </w:p>
        </w:tc>
        <w:tc>
          <w:tcPr>
            <w:tcW w:w="249" w:type="pct"/>
            <w:shd w:val="clear" w:color="auto" w:fill="F2F2F2" w:themeFill="background1" w:themeFillShade="F2"/>
          </w:tcPr>
          <w:p w14:paraId="4D8A1B7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464D4D2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9664C2"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discuss</w:t>
            </w:r>
            <w:proofErr w:type="gramEnd"/>
            <w:r w:rsidRPr="0000368F">
              <w:rPr>
                <w:rFonts w:ascii="Open Sans" w:eastAsia="Arial" w:hAnsi="Open Sans" w:cs="Open Sans"/>
                <w:sz w:val="20"/>
                <w:szCs w:val="20"/>
              </w:rPr>
              <w:t xml:space="preserve">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express</w:t>
            </w:r>
            <w:proofErr w:type="gramEnd"/>
            <w:r w:rsidRPr="0000368F">
              <w:rPr>
                <w:rFonts w:ascii="Open Sans" w:eastAsia="Arial" w:hAnsi="Open Sans" w:cs="Open Sans"/>
                <w:sz w:val="20"/>
                <w:szCs w:val="20"/>
              </w:rPr>
              <w:t xml:space="preserve">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interpret</w:t>
            </w:r>
            <w:proofErr w:type="gramEnd"/>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discuss</w:t>
            </w:r>
            <w:proofErr w:type="gramEnd"/>
            <w:r w:rsidRPr="0000368F">
              <w:rPr>
                <w:rFonts w:ascii="Open Sans" w:eastAsia="Arial" w:hAnsi="Open Sans" w:cs="Open Sans"/>
                <w:sz w:val="20"/>
                <w:szCs w:val="20"/>
              </w:rPr>
              <w:t xml:space="preserve">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proofErr w:type="gramStart"/>
            <w:r w:rsidRPr="0000368F">
              <w:rPr>
                <w:rFonts w:ascii="Open Sans" w:eastAsia="Arial" w:hAnsi="Open Sans" w:cs="Open Sans"/>
                <w:sz w:val="20"/>
                <w:szCs w:val="20"/>
              </w:rPr>
              <w:t>research</w:t>
            </w:r>
            <w:proofErr w:type="gramEnd"/>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proofErr w:type="gramStart"/>
            <w:r w:rsidRPr="0000368F">
              <w:rPr>
                <w:rFonts w:ascii="Open Sans" w:eastAsia="Arial" w:hAnsi="Open Sans" w:cs="Open Sans"/>
                <w:color w:val="000000" w:themeColor="text1"/>
                <w:sz w:val="20"/>
                <w:szCs w:val="20"/>
              </w:rPr>
              <w:t>present</w:t>
            </w:r>
            <w:proofErr w:type="gramEnd"/>
            <w:r w:rsidRPr="0000368F">
              <w:rPr>
                <w:rFonts w:ascii="Open Sans" w:eastAsia="Arial" w:hAnsi="Open Sans" w:cs="Open Sans"/>
                <w:color w:val="000000" w:themeColor="text1"/>
                <w:sz w:val="20"/>
                <w:szCs w:val="20"/>
              </w:rPr>
              <w:t xml:space="preserve">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68FF100D" w14:textId="77777777" w:rsidTr="006D24C6">
        <w:trPr>
          <w:cantSplit/>
          <w:trHeight w:val="148"/>
          <w:jc w:val="center"/>
        </w:trPr>
        <w:tc>
          <w:tcPr>
            <w:tcW w:w="5000" w:type="pct"/>
          </w:tcPr>
          <w:p w14:paraId="66B2841D"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research</w:t>
            </w:r>
            <w:proofErr w:type="gramEnd"/>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explain</w:t>
            </w:r>
            <w:proofErr w:type="gramEnd"/>
            <w:r w:rsidRPr="0000368F">
              <w:rPr>
                <w:rFonts w:ascii="Open Sans" w:eastAsia="Arial" w:hAnsi="Open Sans" w:cs="Open Sans"/>
                <w:sz w:val="20"/>
                <w:szCs w:val="20"/>
              </w:rPr>
              <w:t xml:space="preserve">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defend</w:t>
            </w:r>
            <w:proofErr w:type="gramEnd"/>
            <w:r w:rsidRPr="0000368F">
              <w:rPr>
                <w:rFonts w:ascii="Open Sans" w:eastAsia="Arial" w:hAnsi="Open Sans" w:cs="Open Sans"/>
                <w:sz w:val="20"/>
                <w:szCs w:val="20"/>
              </w:rPr>
              <w:t xml:space="preserve">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present</w:t>
            </w:r>
            <w:proofErr w:type="gramEnd"/>
            <w:r w:rsidRPr="0000368F">
              <w:rPr>
                <w:rFonts w:ascii="Open Sans" w:eastAsia="Arial" w:hAnsi="Open Sans" w:cs="Open Sans"/>
                <w:sz w:val="20"/>
                <w:szCs w:val="20"/>
              </w:rPr>
              <w:t xml:space="preserve">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explain</w:t>
            </w:r>
            <w:proofErr w:type="gramEnd"/>
            <w:r w:rsidRPr="0000368F">
              <w:rPr>
                <w:rFonts w:ascii="Open Sans" w:eastAsia="Arial" w:hAnsi="Open Sans" w:cs="Open Sans"/>
                <w:sz w:val="20"/>
                <w:szCs w:val="20"/>
              </w:rPr>
              <w:t xml:space="preserve">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present</w:t>
            </w:r>
            <w:proofErr w:type="gramEnd"/>
            <w:r w:rsidRPr="0000368F">
              <w:rPr>
                <w:rFonts w:ascii="Open Sans" w:eastAsia="Arial" w:hAnsi="Open Sans" w:cs="Open Sans"/>
                <w:sz w:val="20"/>
                <w:szCs w:val="20"/>
              </w:rPr>
              <w:t xml:space="preserve">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lastRenderedPageBreak/>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copy</w:t>
            </w:r>
            <w:proofErr w:type="gramEnd"/>
            <w:r w:rsidRPr="006A174E">
              <w:rPr>
                <w:rFonts w:ascii="Open Sans" w:eastAsia="Arial" w:hAnsi="Open Sans" w:cs="Open Sans"/>
                <w:sz w:val="20"/>
                <w:szCs w:val="20"/>
              </w:rPr>
              <w:t xml:space="preserve">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label</w:t>
            </w:r>
            <w:proofErr w:type="gramEnd"/>
            <w:r w:rsidRPr="006A174E">
              <w:rPr>
                <w:rFonts w:ascii="Open Sans" w:eastAsia="Arial" w:hAnsi="Open Sans" w:cs="Open Sans"/>
                <w:sz w:val="20"/>
                <w:szCs w:val="20"/>
              </w:rPr>
              <w:t xml:space="preserve"> familiar people, places, and objects in a variety of texts.</w:t>
            </w:r>
          </w:p>
        </w:tc>
        <w:tc>
          <w:tcPr>
            <w:tcW w:w="249" w:type="pct"/>
          </w:tcPr>
          <w:p w14:paraId="6D140B59" w14:textId="77777777" w:rsidR="000D7683" w:rsidRPr="006A174E" w:rsidRDefault="000D7683" w:rsidP="003D4D5D">
            <w:pPr>
              <w:rPr>
                <w:rFonts w:ascii="Open Sans" w:hAnsi="Open Sans" w:cs="Open Sans"/>
                <w:sz w:val="20"/>
                <w:szCs w:val="20"/>
              </w:rPr>
            </w:pP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oneself.</w:t>
            </w:r>
          </w:p>
        </w:tc>
        <w:tc>
          <w:tcPr>
            <w:tcW w:w="249" w:type="pct"/>
          </w:tcPr>
          <w:p w14:paraId="6BAEEBBA" w14:textId="77777777" w:rsidR="000D7683" w:rsidRPr="006A174E" w:rsidRDefault="000D7683" w:rsidP="003D4D5D">
            <w:pPr>
              <w:rPr>
                <w:rFonts w:ascii="Open Sans" w:hAnsi="Open Sans" w:cs="Open Sans"/>
                <w:sz w:val="20"/>
                <w:szCs w:val="20"/>
              </w:rPr>
            </w:pP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49DA8261" w14:textId="77777777" w:rsidTr="005B257E">
        <w:trPr>
          <w:cantSplit/>
          <w:trHeight w:val="1440"/>
          <w:jc w:val="center"/>
        </w:trPr>
        <w:tc>
          <w:tcPr>
            <w:tcW w:w="2764" w:type="pct"/>
            <w:gridSpan w:val="2"/>
            <w:shd w:val="clear" w:color="auto" w:fill="F2F2F2" w:themeFill="background1" w:themeFillShade="F2"/>
            <w:vAlign w:val="center"/>
          </w:tcPr>
          <w:p w14:paraId="4052BFF8" w14:textId="0902CAC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required for </w:t>
            </w:r>
            <w:r w:rsidR="006A174E">
              <w:rPr>
                <w:rFonts w:ascii="Open Sans" w:hAnsi="Open Sans" w:cs="Open Sans"/>
                <w:b/>
                <w:i/>
                <w:sz w:val="20"/>
                <w:szCs w:val="20"/>
              </w:rPr>
              <w:t>Level 1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419B59AC" w14:textId="5AE68C7D"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FCBE762" w14:textId="59A87DC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4C789AE1" w14:textId="2FED805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describe</w:t>
            </w:r>
            <w:proofErr w:type="gramEnd"/>
            <w:r w:rsidRPr="006A174E">
              <w:rPr>
                <w:rFonts w:ascii="Open Sans" w:eastAsia="Arial" w:hAnsi="Open Sans" w:cs="Open Sans"/>
                <w:sz w:val="20"/>
                <w:szCs w:val="20"/>
              </w:rPr>
              <w:t xml:space="preserv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discuss</w:t>
            </w:r>
            <w:proofErr w:type="gramEnd"/>
            <w:r w:rsidRPr="006A174E">
              <w:rPr>
                <w:rFonts w:ascii="Open Sans" w:eastAsia="Arial" w:hAnsi="Open Sans" w:cs="Open Sans"/>
                <w:sz w:val="20"/>
                <w:szCs w:val="20"/>
              </w:rPr>
              <w:t xml:space="preserve">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77777777" w:rsidR="000D7683" w:rsidRPr="006A174E" w:rsidRDefault="000D7683" w:rsidP="003D4D5D">
            <w:pPr>
              <w:rPr>
                <w:rFonts w:ascii="Open Sans" w:hAnsi="Open Sans" w:cs="Open Sans"/>
                <w:sz w:val="20"/>
                <w:szCs w:val="20"/>
              </w:rPr>
            </w:pP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7FF8C3ED" w14:textId="77777777" w:rsidR="000D7683" w:rsidRPr="006A174E" w:rsidRDefault="000D7683" w:rsidP="003D4D5D">
            <w:pPr>
              <w:rPr>
                <w:rFonts w:ascii="Open Sans" w:hAnsi="Open Sans" w:cs="Open Sans"/>
                <w:sz w:val="20"/>
                <w:szCs w:val="20"/>
              </w:rPr>
            </w:pPr>
          </w:p>
        </w:tc>
      </w:tr>
      <w:tr w:rsidR="000D7683" w:rsidRPr="008F6BE9" w14:paraId="1B9A5B5A" w14:textId="77777777" w:rsidTr="005B257E">
        <w:trPr>
          <w:cantSplit/>
          <w:trHeight w:val="1916"/>
          <w:jc w:val="center"/>
        </w:trPr>
        <w:tc>
          <w:tcPr>
            <w:tcW w:w="744" w:type="pct"/>
            <w:vAlign w:val="center"/>
          </w:tcPr>
          <w:p w14:paraId="3CF43041"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discuss</w:t>
            </w:r>
            <w:proofErr w:type="gramEnd"/>
            <w:r w:rsidRPr="006A174E">
              <w:rPr>
                <w:rFonts w:ascii="Open Sans" w:eastAsia="Arial" w:hAnsi="Open Sans" w:cs="Open Sans"/>
                <w:sz w:val="20"/>
                <w:szCs w:val="20"/>
              </w:rPr>
              <w:t xml:space="preserve">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prepare</w:t>
            </w:r>
            <w:proofErr w:type="gramEnd"/>
            <w:r w:rsidRPr="006A174E">
              <w:rPr>
                <w:rFonts w:ascii="Open Sans" w:eastAsia="Arial" w:hAnsi="Open Sans" w:cs="Open Sans"/>
                <w:sz w:val="20"/>
                <w:szCs w:val="20"/>
              </w:rPr>
              <w:t xml:space="preserv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give</w:t>
            </w:r>
            <w:proofErr w:type="gramEnd"/>
            <w:r w:rsidRPr="006A174E">
              <w:rPr>
                <w:rFonts w:ascii="Open Sans" w:eastAsia="Arial" w:hAnsi="Open Sans" w:cs="Open Sans"/>
                <w:sz w:val="20"/>
                <w:szCs w:val="20"/>
              </w:rPr>
              <w:t xml:space="preserve"> basic instructions on how to do something.</w:t>
            </w:r>
          </w:p>
        </w:tc>
        <w:tc>
          <w:tcPr>
            <w:tcW w:w="249" w:type="pct"/>
          </w:tcPr>
          <w:p w14:paraId="0A9E4D2B" w14:textId="77777777" w:rsidR="000D7683" w:rsidRPr="006A174E" w:rsidRDefault="000D7683" w:rsidP="003D4D5D">
            <w:pPr>
              <w:rPr>
                <w:rFonts w:ascii="Open Sans" w:hAnsi="Open Sans" w:cs="Open Sans"/>
                <w:sz w:val="20"/>
                <w:szCs w:val="20"/>
              </w:rPr>
            </w:pP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45EFD9EB" w14:textId="77777777" w:rsidTr="008E591B">
        <w:trPr>
          <w:cantSplit/>
          <w:trHeight w:val="1313"/>
          <w:jc w:val="center"/>
        </w:trPr>
        <w:tc>
          <w:tcPr>
            <w:tcW w:w="2764" w:type="pct"/>
            <w:gridSpan w:val="2"/>
            <w:shd w:val="clear" w:color="auto" w:fill="F2F2F2" w:themeFill="background1" w:themeFillShade="F2"/>
            <w:vAlign w:val="center"/>
          </w:tcPr>
          <w:p w14:paraId="6F7F4FEB" w14:textId="15E7FD2D"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sidRPr="006A174E">
              <w:rPr>
                <w:rFonts w:ascii="Open Sans" w:hAnsi="Open Sans" w:cs="Open Sans"/>
                <w:b/>
                <w:i/>
                <w:sz w:val="20"/>
                <w:szCs w:val="20"/>
              </w:rPr>
              <w:t>standards required for Level 2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0229D90B" w14:textId="46551F88"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1A78396A" w14:textId="4AA7841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13F56C1" w14:textId="17833E79"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compose</w:t>
            </w:r>
            <w:proofErr w:type="gramEnd"/>
            <w:r w:rsidRPr="006A174E">
              <w:rPr>
                <w:rFonts w:ascii="Open Sans" w:eastAsia="Arial" w:hAnsi="Open Sans" w:cs="Open Sans"/>
                <w:sz w:val="20"/>
                <w:szCs w:val="20"/>
              </w:rPr>
              <w:t xml:space="preserv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create</w:t>
            </w:r>
            <w:proofErr w:type="gramEnd"/>
            <w:r w:rsidRPr="006A174E">
              <w:rPr>
                <w:rFonts w:ascii="Open Sans" w:eastAsia="Arial" w:hAnsi="Open Sans" w:cs="Open Sans"/>
                <w:sz w:val="20"/>
                <w:szCs w:val="20"/>
              </w:rPr>
              <w:t xml:space="preserve"> simple communications for public distribution (e.g. flyers, brochures, and posters).</w:t>
            </w:r>
          </w:p>
        </w:tc>
        <w:tc>
          <w:tcPr>
            <w:tcW w:w="249" w:type="pct"/>
          </w:tcPr>
          <w:p w14:paraId="2A2C36A4" w14:textId="77777777" w:rsidR="000D7683" w:rsidRPr="006A174E" w:rsidRDefault="000D7683" w:rsidP="003D4D5D">
            <w:pPr>
              <w:rPr>
                <w:rFonts w:ascii="Open Sans" w:hAnsi="Open Sans" w:cs="Open Sans"/>
                <w:sz w:val="20"/>
                <w:szCs w:val="20"/>
              </w:rPr>
            </w:pP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7A646401" w14:textId="77777777" w:rsidTr="008E591B">
        <w:trPr>
          <w:cantSplit/>
          <w:trHeight w:val="1250"/>
          <w:jc w:val="center"/>
        </w:trPr>
        <w:tc>
          <w:tcPr>
            <w:tcW w:w="2764" w:type="pct"/>
            <w:gridSpan w:val="2"/>
            <w:shd w:val="clear" w:color="auto" w:fill="F2F2F2" w:themeFill="background1" w:themeFillShade="F2"/>
            <w:vAlign w:val="center"/>
          </w:tcPr>
          <w:p w14:paraId="58CDD8E0" w14:textId="1277E53B" w:rsidR="000D7683" w:rsidRPr="006A174E" w:rsidRDefault="000D7683" w:rsidP="003D4D5D">
            <w:pPr>
              <w:spacing w:before="80" w:after="120"/>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3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6C05F51F" w14:textId="200BE58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3B9987BE" w14:textId="037076A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0BF96A01" w14:textId="0C83E67E"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explain</w:t>
            </w:r>
            <w:proofErr w:type="gramEnd"/>
            <w:r w:rsidRPr="006A174E">
              <w:rPr>
                <w:rFonts w:ascii="Open Sans" w:eastAsia="Arial" w:hAnsi="Open Sans" w:cs="Open Sans"/>
                <w:sz w:val="20"/>
                <w:szCs w:val="20"/>
              </w:rPr>
              <w:t xml:space="preserve">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summarize</w:t>
            </w:r>
            <w:proofErr w:type="gramEnd"/>
            <w:r w:rsidRPr="006A174E">
              <w:rPr>
                <w:rFonts w:ascii="Open Sans" w:eastAsia="Arial" w:hAnsi="Open Sans" w:cs="Open Sans"/>
                <w:sz w:val="20"/>
                <w:szCs w:val="20"/>
              </w:rPr>
              <w:t xml:space="preserv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39471DB5" w14:textId="77777777" w:rsidTr="006D24C6">
        <w:trPr>
          <w:cantSplit/>
          <w:trHeight w:val="148"/>
          <w:jc w:val="center"/>
        </w:trPr>
        <w:tc>
          <w:tcPr>
            <w:tcW w:w="5000" w:type="pct"/>
          </w:tcPr>
          <w:p w14:paraId="38AF90D7"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6D1B2A" w:rsidRPr="008F6BE9" w14:paraId="12EE802F" w14:textId="77777777" w:rsidTr="005B257E">
        <w:trPr>
          <w:cantSplit/>
          <w:trHeight w:val="1440"/>
          <w:jc w:val="center"/>
        </w:trPr>
        <w:tc>
          <w:tcPr>
            <w:tcW w:w="2764" w:type="pct"/>
            <w:gridSpan w:val="2"/>
            <w:shd w:val="clear" w:color="auto" w:fill="F2F2F2" w:themeFill="background1" w:themeFillShade="F2"/>
            <w:vAlign w:val="center"/>
          </w:tcPr>
          <w:p w14:paraId="08DD37D8" w14:textId="5A43DEDE" w:rsidR="006D1B2A" w:rsidRPr="006A174E" w:rsidRDefault="006D1B2A"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lastRenderedPageBreak/>
              <w:t xml:space="preserve">These materials meet with at least 80% of C.1 </w:t>
            </w:r>
            <w:r w:rsidR="006A174E">
              <w:rPr>
                <w:rFonts w:ascii="Open Sans" w:hAnsi="Open Sans" w:cs="Open Sans"/>
                <w:b/>
                <w:i/>
                <w:sz w:val="20"/>
                <w:szCs w:val="20"/>
              </w:rPr>
              <w:t>standards required for Level 4 Classical L</w:t>
            </w:r>
            <w:r w:rsidRPr="006A174E">
              <w:rPr>
                <w:rFonts w:ascii="Open Sans" w:hAnsi="Open Sans" w:cs="Open Sans"/>
                <w:b/>
                <w:i/>
                <w:sz w:val="20"/>
                <w:szCs w:val="20"/>
              </w:rPr>
              <w:t>anguage courses.</w:t>
            </w:r>
          </w:p>
        </w:tc>
        <w:tc>
          <w:tcPr>
            <w:tcW w:w="249" w:type="pct"/>
            <w:shd w:val="clear" w:color="auto" w:fill="F2F2F2" w:themeFill="background1" w:themeFillShade="F2"/>
          </w:tcPr>
          <w:p w14:paraId="29B40E5F" w14:textId="64A2B2C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B980F20" w14:textId="50B17CF2"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3893CCF" w14:textId="4413250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compose</w:t>
            </w:r>
            <w:proofErr w:type="gramEnd"/>
            <w:r w:rsidRPr="006A174E">
              <w:rPr>
                <w:rFonts w:ascii="Open Sans" w:eastAsia="Arial" w:hAnsi="Open Sans" w:cs="Open Sans"/>
                <w:sz w:val="20"/>
                <w:szCs w:val="20"/>
              </w:rPr>
              <w:t xml:space="preserv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employ</w:t>
            </w:r>
            <w:proofErr w:type="gramEnd"/>
            <w:r w:rsidRPr="006A174E">
              <w:rPr>
                <w:rFonts w:ascii="Open Sans" w:eastAsia="Arial" w:hAnsi="Open Sans" w:cs="Open Sans"/>
                <w:sz w:val="20"/>
                <w:szCs w:val="20"/>
              </w:rPr>
              <w:t xml:space="preserve">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present</w:t>
            </w:r>
            <w:proofErr w:type="gramEnd"/>
            <w:r w:rsidRPr="006A174E">
              <w:rPr>
                <w:rFonts w:ascii="Open Sans" w:eastAsia="Arial" w:hAnsi="Open Sans" w:cs="Open Sans"/>
                <w:sz w:val="20"/>
                <w:szCs w:val="20"/>
              </w:rPr>
              <w:t xml:space="preserve">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use</w:t>
            </w:r>
            <w:proofErr w:type="gramEnd"/>
            <w:r w:rsidRPr="006A174E">
              <w:rPr>
                <w:rFonts w:ascii="Open Sans" w:eastAsia="Arial" w:hAnsi="Open Sans" w:cs="Open Sans"/>
                <w:sz w:val="20"/>
                <w:szCs w:val="20"/>
              </w:rPr>
              <w:t xml:space="preserv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select</w:t>
            </w:r>
            <w:proofErr w:type="gramEnd"/>
            <w:r w:rsidRPr="006A174E">
              <w:rPr>
                <w:rFonts w:ascii="Open Sans" w:eastAsia="Arial" w:hAnsi="Open Sans" w:cs="Open Sans"/>
                <w:sz w:val="20"/>
                <w:szCs w:val="20"/>
              </w:rPr>
              <w:t xml:space="preserve">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Pr="008F6BE9"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5EB22E9B" w:rsidR="00DC319C" w:rsidRPr="00A60D39" w:rsidRDefault="005C4279" w:rsidP="003D4D5D">
            <w:pPr>
              <w:pStyle w:val="Default"/>
              <w:jc w:val="center"/>
              <w:rPr>
                <w:rFonts w:ascii="Open Sans" w:hAnsi="Open Sans" w:cs="Open Sans"/>
                <w:sz w:val="20"/>
                <w:szCs w:val="20"/>
              </w:rPr>
            </w:pPr>
            <w:r w:rsidRPr="00A60D39">
              <w:rPr>
                <w:rFonts w:ascii="Open Sans" w:hAnsi="Open Sans" w:cs="Open Sans"/>
                <w:b/>
                <w:sz w:val="20"/>
                <w:szCs w:val="20"/>
              </w:rPr>
              <w:t>CL.C2.1.NR.a-g</w:t>
            </w:r>
          </w:p>
        </w:tc>
        <w:tc>
          <w:tcPr>
            <w:tcW w:w="2020" w:type="pct"/>
            <w:vAlign w:val="center"/>
          </w:tcPr>
          <w:p w14:paraId="548F9126" w14:textId="594F8898"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Pr="00A60D39">
              <w:rPr>
                <w:rFonts w:ascii="Open Sans" w:eastAsia="Arial" w:hAnsi="Open Sans" w:cs="Open Sans"/>
                <w:b/>
                <w:sz w:val="20"/>
                <w:szCs w:val="20"/>
              </w:rPr>
              <w:t xml:space="preserve"> Learners </w:t>
            </w:r>
          </w:p>
          <w:p w14:paraId="39B77668"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use</w:t>
            </w:r>
            <w:proofErr w:type="gramEnd"/>
            <w:r w:rsidRPr="00A60D39">
              <w:rPr>
                <w:rFonts w:ascii="Open Sans" w:hAnsi="Open Sans" w:cs="Open Sans"/>
                <w:szCs w:val="20"/>
              </w:rPr>
              <w:t xml:space="preserv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identify</w:t>
            </w:r>
            <w:proofErr w:type="gramEnd"/>
            <w:r w:rsidRPr="00A60D39">
              <w:rPr>
                <w:rFonts w:ascii="Open Sans" w:hAnsi="Open Sans" w:cs="Open Sans"/>
                <w:szCs w:val="20"/>
              </w:rPr>
              <w:t xml:space="preserve">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draw</w:t>
            </w:r>
            <w:proofErr w:type="gramEnd"/>
            <w:r w:rsidRPr="00A60D39">
              <w:rPr>
                <w:rFonts w:ascii="Open Sans" w:hAnsi="Open Sans" w:cs="Open Sans"/>
                <w:szCs w:val="20"/>
              </w:rPr>
              <w:t xml:space="preserve"> conclusions about characteristics of daily life in the classical culture after looking at texts or visual media.</w:t>
            </w:r>
          </w:p>
          <w:p w14:paraId="39D0A7BE" w14:textId="77777777" w:rsidR="00DC319C"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list</w:t>
            </w:r>
            <w:proofErr w:type="gramEnd"/>
            <w:r w:rsidRPr="00A60D39">
              <w:rPr>
                <w:rFonts w:ascii="Open Sans" w:hAnsi="Open Sans" w:cs="Open Sans"/>
                <w:szCs w:val="20"/>
              </w:rPr>
              <w:t xml:space="preserve"> practices observed in a visual representation or text concerning a festival or holiday celebrated in classical culture.</w:t>
            </w:r>
          </w:p>
          <w:p w14:paraId="7D7208A6"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describe</w:t>
            </w:r>
            <w:proofErr w:type="gramEnd"/>
            <w:r w:rsidRPr="00A60D39">
              <w:rPr>
                <w:rFonts w:ascii="Open Sans" w:hAnsi="Open Sans" w:cs="Open Sans"/>
                <w:szCs w:val="20"/>
              </w:rPr>
              <w:t xml:space="preserve"> practices observed in a visual representation or text in a classical culture.</w:t>
            </w:r>
          </w:p>
          <w:p w14:paraId="43B15EF5" w14:textId="1AC2BC25"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describe</w:t>
            </w:r>
            <w:proofErr w:type="gramEnd"/>
            <w:r w:rsidRPr="00A60D39">
              <w:rPr>
                <w:rFonts w:ascii="Open Sans" w:hAnsi="Open Sans" w:cs="Open Sans"/>
                <w:szCs w:val="20"/>
              </w:rPr>
              <w:t xml:space="preserve"> simple interactions from daily life in the classical culture.</w:t>
            </w:r>
          </w:p>
        </w:tc>
        <w:tc>
          <w:tcPr>
            <w:tcW w:w="249" w:type="pct"/>
          </w:tcPr>
          <w:p w14:paraId="0694BB7E" w14:textId="77777777" w:rsidR="00DC319C" w:rsidRPr="00A60D39" w:rsidRDefault="00DC319C" w:rsidP="003D4D5D">
            <w:pPr>
              <w:rPr>
                <w:rFonts w:ascii="Open Sans" w:hAnsi="Open Sans" w:cs="Open Sans"/>
                <w:sz w:val="20"/>
                <w:szCs w:val="20"/>
              </w:rPr>
            </w:pP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EF0728" w:rsidRPr="008F6BE9" w14:paraId="3BB6A644" w14:textId="77777777" w:rsidTr="004D117B">
        <w:trPr>
          <w:cantSplit/>
          <w:trHeight w:val="728"/>
          <w:jc w:val="center"/>
        </w:trPr>
        <w:tc>
          <w:tcPr>
            <w:tcW w:w="2764" w:type="pct"/>
            <w:gridSpan w:val="2"/>
            <w:shd w:val="clear" w:color="auto" w:fill="F2F2F2" w:themeFill="background1" w:themeFillShade="F2"/>
            <w:vAlign w:val="center"/>
          </w:tcPr>
          <w:p w14:paraId="30C15CF0" w14:textId="28CDF29A"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standards required for Level 1 </w:t>
            </w:r>
            <w:r w:rsidR="00A60D39" w:rsidRPr="00A60D39">
              <w:rPr>
                <w:rFonts w:ascii="Open Sans" w:hAnsi="Open Sans" w:cs="Open Sans"/>
                <w:b/>
                <w:i/>
                <w:sz w:val="20"/>
                <w:szCs w:val="20"/>
              </w:rPr>
              <w:t>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05172008" w14:textId="2E76726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63349943" w14:textId="110FB58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3E88EAE" w14:textId="22B2F8C5"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55D75DC3" w14:textId="77777777" w:rsidTr="006D24C6">
        <w:trPr>
          <w:cantSplit/>
          <w:trHeight w:val="148"/>
          <w:jc w:val="center"/>
        </w:trPr>
        <w:tc>
          <w:tcPr>
            <w:tcW w:w="5000" w:type="pct"/>
          </w:tcPr>
          <w:p w14:paraId="0C6480F9" w14:textId="77777777" w:rsidR="008E591B" w:rsidRDefault="008E591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6B48177" w14:textId="77777777" w:rsidR="008E591B" w:rsidRPr="008F6BE9" w:rsidRDefault="008E591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lastRenderedPageBreak/>
              <w:t>Intermediate Range (IR)</w:t>
            </w:r>
          </w:p>
          <w:p w14:paraId="005EEDFF" w14:textId="41983D0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CL.C2.1.IR.a-f</w:t>
            </w:r>
          </w:p>
        </w:tc>
        <w:tc>
          <w:tcPr>
            <w:tcW w:w="2020" w:type="pct"/>
            <w:vAlign w:val="center"/>
          </w:tcPr>
          <w:p w14:paraId="05081681" w14:textId="6037D466"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examine</w:t>
            </w:r>
            <w:proofErr w:type="gramEnd"/>
            <w:r w:rsidRPr="00A60D39">
              <w:rPr>
                <w:rFonts w:ascii="Open Sans" w:eastAsia="Arial" w:hAnsi="Open Sans" w:cs="Open Sans"/>
                <w:sz w:val="20"/>
                <w:szCs w:val="20"/>
              </w:rPr>
              <w:t>,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distinguish</w:t>
            </w:r>
            <w:proofErr w:type="gramEnd"/>
            <w:r w:rsidRPr="00A60D39">
              <w:rPr>
                <w:rFonts w:ascii="Open Sans" w:eastAsia="Arial" w:hAnsi="Open Sans" w:cs="Open Sans"/>
                <w:sz w:val="20"/>
                <w:szCs w:val="20"/>
              </w:rPr>
              <w:t xml:space="preserve">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simulate</w:t>
            </w:r>
            <w:proofErr w:type="gramEnd"/>
            <w:r w:rsidRPr="00A60D39">
              <w:rPr>
                <w:rFonts w:ascii="Open Sans" w:eastAsia="Arial" w:hAnsi="Open Sans" w:cs="Open Sans"/>
                <w:sz w:val="20"/>
                <w:szCs w:val="20"/>
              </w:rPr>
              <w:t xml:space="preserve"> age-appropriate classical cultural practices from daily life.</w:t>
            </w:r>
          </w:p>
          <w:p w14:paraId="09A6DFFD"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investigate</w:t>
            </w:r>
            <w:proofErr w:type="gramEnd"/>
            <w:r w:rsidRPr="00A60D39">
              <w:rPr>
                <w:rFonts w:ascii="Open Sans" w:eastAsia="Arial" w:hAnsi="Open Sans" w:cs="Open Sans"/>
                <w:sz w:val="20"/>
                <w:szCs w:val="20"/>
              </w:rPr>
              <w:t>, draw comparisons between, and explain the interaction of practices and perspectives of the cultures studied.</w:t>
            </w:r>
          </w:p>
          <w:p w14:paraId="6E826182" w14:textId="77777777" w:rsidR="005C4279" w:rsidRPr="00A60D39" w:rsidRDefault="005C4279" w:rsidP="000C5E7F">
            <w:pPr>
              <w:pStyle w:val="ListParagraph"/>
              <w:widowControl w:val="0"/>
              <w:numPr>
                <w:ilvl w:val="0"/>
                <w:numId w:val="35"/>
              </w:numPr>
              <w:spacing w:before="98"/>
              <w:ind w:left="705" w:hanging="450"/>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analyze classical cultural practices using authentic materials.</w:t>
            </w:r>
          </w:p>
          <w:p w14:paraId="54DCF0AE" w14:textId="1AE3B7D5"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analyze</w:t>
            </w:r>
            <w:proofErr w:type="gramEnd"/>
            <w:r w:rsidRPr="00A60D39">
              <w:rPr>
                <w:rFonts w:ascii="Open Sans" w:eastAsia="Arial" w:hAnsi="Open Sans" w:cs="Open Sans"/>
                <w:sz w:val="20"/>
                <w:szCs w:val="20"/>
              </w:rPr>
              <w:t xml:space="preserve"> the relationship between practices, products, and perspectives.</w:t>
            </w:r>
          </w:p>
        </w:tc>
        <w:tc>
          <w:tcPr>
            <w:tcW w:w="249" w:type="pct"/>
          </w:tcPr>
          <w:p w14:paraId="3B0A2106" w14:textId="77777777" w:rsidR="005C4279" w:rsidRPr="00A60D39" w:rsidRDefault="005C4279" w:rsidP="003D4D5D">
            <w:pPr>
              <w:rPr>
                <w:rFonts w:ascii="Open Sans" w:hAnsi="Open Sans" w:cs="Open Sans"/>
                <w:sz w:val="20"/>
                <w:szCs w:val="20"/>
              </w:rPr>
            </w:pP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EF0728" w:rsidRPr="008F6BE9" w14:paraId="4D3807F1" w14:textId="77777777" w:rsidTr="005B257E">
        <w:trPr>
          <w:cantSplit/>
          <w:trHeight w:val="1008"/>
          <w:jc w:val="center"/>
        </w:trPr>
        <w:tc>
          <w:tcPr>
            <w:tcW w:w="2764" w:type="pct"/>
            <w:gridSpan w:val="2"/>
            <w:shd w:val="clear" w:color="auto" w:fill="F2F2F2" w:themeFill="background1" w:themeFillShade="F2"/>
            <w:vAlign w:val="center"/>
          </w:tcPr>
          <w:p w14:paraId="59831C3F" w14:textId="20A51FBF"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A60D39">
              <w:rPr>
                <w:rFonts w:ascii="Open Sans" w:hAnsi="Open Sans" w:cs="Open Sans"/>
                <w:b/>
                <w:i/>
                <w:sz w:val="20"/>
                <w:szCs w:val="20"/>
              </w:rPr>
              <w:t>als meet with at least 80% of C</w:t>
            </w:r>
            <w:r w:rsidRPr="00A60D39">
              <w:rPr>
                <w:rFonts w:ascii="Open Sans" w:hAnsi="Open Sans" w:cs="Open Sans"/>
                <w:b/>
                <w:i/>
                <w:sz w:val="20"/>
                <w:szCs w:val="20"/>
              </w:rPr>
              <w:t>2</w:t>
            </w:r>
            <w:r w:rsidR="00A60D39">
              <w:rPr>
                <w:rFonts w:ascii="Open Sans" w:hAnsi="Open Sans" w:cs="Open Sans"/>
                <w:b/>
                <w:i/>
                <w:sz w:val="20"/>
                <w:szCs w:val="20"/>
              </w:rPr>
              <w:t>.1</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15DF92F8" w14:textId="6CD998FB"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3D15E27A" w14:textId="72CED7A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0B9E2682" w14:textId="043344D6"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77777777"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simulate</w:t>
            </w:r>
            <w:proofErr w:type="gramEnd"/>
            <w:r w:rsidRPr="00A60D39">
              <w:rPr>
                <w:rFonts w:ascii="Open Sans" w:eastAsia="Arial" w:hAnsi="Open Sans" w:cs="Open Sans"/>
                <w:sz w:val="20"/>
                <w:szCs w:val="20"/>
              </w:rPr>
              <w:t xml:space="preserv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connect</w:t>
            </w:r>
            <w:proofErr w:type="gramEnd"/>
            <w:r w:rsidRPr="00A60D39">
              <w:rPr>
                <w:rFonts w:ascii="Open Sans" w:eastAsia="Arial" w:hAnsi="Open Sans" w:cs="Open Sans"/>
                <w:sz w:val="20"/>
                <w:szCs w:val="20"/>
              </w:rPr>
              <w:t xml:space="preserve">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analyze various patterns of behavior or interactions typical of classical culture as represented in authentic materials.</w:t>
            </w:r>
          </w:p>
        </w:tc>
        <w:tc>
          <w:tcPr>
            <w:tcW w:w="249" w:type="pct"/>
          </w:tcPr>
          <w:p w14:paraId="7D81840B" w14:textId="77777777" w:rsidR="005C4279" w:rsidRPr="00A60D39" w:rsidRDefault="005C4279" w:rsidP="003D4D5D">
            <w:pPr>
              <w:rPr>
                <w:rFonts w:ascii="Open Sans" w:hAnsi="Open Sans" w:cs="Open Sans"/>
                <w:sz w:val="20"/>
                <w:szCs w:val="20"/>
              </w:rPr>
            </w:pP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2986F93E" w14:textId="57E93F5C"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w:t>
            </w:r>
            <w:r w:rsidRPr="00A60D39">
              <w:rPr>
                <w:rFonts w:ascii="Open Sans" w:hAnsi="Open Sans" w:cs="Open Sans"/>
                <w:b/>
                <w:i/>
                <w:sz w:val="20"/>
                <w:szCs w:val="20"/>
              </w:rPr>
              <w:t>2</w:t>
            </w:r>
            <w:r w:rsidR="000C5E7F">
              <w:rPr>
                <w:rFonts w:ascii="Open Sans" w:hAnsi="Open Sans" w:cs="Open Sans"/>
                <w:b/>
                <w:i/>
                <w:sz w:val="20"/>
                <w:szCs w:val="20"/>
              </w:rPr>
              <w:t>.1</w:t>
            </w:r>
            <w:r w:rsidRPr="00A60D39">
              <w:rPr>
                <w:rFonts w:ascii="Open Sans" w:hAnsi="Open Sans" w:cs="Open Sans"/>
                <w:b/>
                <w:i/>
                <w:sz w:val="20"/>
                <w:szCs w:val="20"/>
              </w:rPr>
              <w:t xml:space="preserve"> standar</w:t>
            </w:r>
            <w:r w:rsidR="00A60D39">
              <w:rPr>
                <w:rFonts w:ascii="Open Sans" w:hAnsi="Open Sans" w:cs="Open Sans"/>
                <w:b/>
                <w:i/>
                <w:sz w:val="20"/>
                <w:szCs w:val="20"/>
              </w:rPr>
              <w:t>ds required for Levels 3 and 4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3A148AFA" w14:textId="07E3A1A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Pr="008F6BE9" w:rsidRDefault="00A60D39"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CD2394" w:rsidRPr="008F6BE9" w14:paraId="78FF7B27" w14:textId="77777777" w:rsidTr="00872544">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872544">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8" w:type="pct"/>
            <w:vMerge/>
          </w:tcPr>
          <w:p w14:paraId="042E3B8E" w14:textId="77777777" w:rsidR="00CD2394" w:rsidRPr="008F6BE9" w:rsidRDefault="00CD2394" w:rsidP="003D4D5D">
            <w:pPr>
              <w:rPr>
                <w:rFonts w:ascii="Open Sans" w:hAnsi="Open Sans" w:cs="Open Sans"/>
                <w:sz w:val="20"/>
                <w:szCs w:val="20"/>
              </w:rPr>
            </w:pPr>
          </w:p>
        </w:tc>
        <w:tc>
          <w:tcPr>
            <w:tcW w:w="1739"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872544">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45D1D84D" w:rsidR="005C4279" w:rsidRPr="00A60D39" w:rsidRDefault="005C4279" w:rsidP="00A60D39">
            <w:pPr>
              <w:pStyle w:val="Default"/>
              <w:ind w:left="-120" w:right="-114"/>
              <w:jc w:val="center"/>
              <w:rPr>
                <w:rFonts w:ascii="Open Sans" w:hAnsi="Open Sans" w:cs="Open Sans"/>
                <w:sz w:val="20"/>
                <w:szCs w:val="20"/>
              </w:rPr>
            </w:pPr>
            <w:r w:rsidRPr="00A60D39">
              <w:rPr>
                <w:rFonts w:ascii="Open Sans" w:hAnsi="Open Sans" w:cs="Open Sans"/>
                <w:b/>
                <w:sz w:val="20"/>
                <w:szCs w:val="20"/>
              </w:rPr>
              <w:t>CL.C2.2.NR.a-e</w:t>
            </w:r>
          </w:p>
        </w:tc>
        <w:tc>
          <w:tcPr>
            <w:tcW w:w="2020" w:type="pct"/>
          </w:tcPr>
          <w:p w14:paraId="67BABE3C" w14:textId="77777777"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observe</w:t>
            </w:r>
            <w:proofErr w:type="gramEnd"/>
            <w:r w:rsidRPr="00A60D39">
              <w:rPr>
                <w:rFonts w:ascii="Open Sans" w:eastAsia="Arial" w:hAnsi="Open Sans" w:cs="Open Sans"/>
                <w:sz w:val="20"/>
                <w:szCs w:val="20"/>
              </w:rPr>
              <w:t>,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cultural products and their purposes in classical culture.</w:t>
            </w:r>
          </w:p>
          <w:p w14:paraId="26BCDB86" w14:textId="77777777" w:rsidR="005C4279"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demonstrate</w:t>
            </w:r>
            <w:proofErr w:type="gramEnd"/>
            <w:r w:rsidRPr="00A60D39">
              <w:rPr>
                <w:rFonts w:ascii="Open Sans" w:eastAsia="Arial" w:hAnsi="Open Sans" w:cs="Open Sans"/>
                <w:sz w:val="20"/>
                <w:szCs w:val="20"/>
              </w:rPr>
              <w:t xml:space="preserve"> the relationship between products, practices, and perspectives.</w:t>
            </w:r>
          </w:p>
          <w:p w14:paraId="21987AE8" w14:textId="77777777" w:rsidR="00CD2394" w:rsidRPr="00A60D39" w:rsidRDefault="00CD2394" w:rsidP="003D4D5D">
            <w:pPr>
              <w:pStyle w:val="ListParagraph"/>
              <w:widowControl w:val="0"/>
              <w:numPr>
                <w:ilvl w:val="0"/>
                <w:numId w:val="37"/>
              </w:numPr>
              <w:tabs>
                <w:tab w:val="left" w:pos="811"/>
                <w:tab w:val="left" w:pos="812"/>
              </w:tabs>
              <w:ind w:hanging="375"/>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the author and place of origin of short poems, stories, and plays from the classical culture. </w:t>
            </w:r>
          </w:p>
          <w:p w14:paraId="1CC2A92D" w14:textId="71AFD85E"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provide</w:t>
            </w:r>
            <w:proofErr w:type="gramEnd"/>
            <w:r w:rsidRPr="00A60D39">
              <w:rPr>
                <w:rFonts w:ascii="Open Sans" w:eastAsia="Arial" w:hAnsi="Open Sans" w:cs="Open Sans"/>
                <w:sz w:val="20"/>
                <w:szCs w:val="20"/>
              </w:rPr>
              <w:t xml:space="preserve"> simple reasons for the role and importance of products from the classical culture.</w:t>
            </w:r>
          </w:p>
        </w:tc>
        <w:tc>
          <w:tcPr>
            <w:tcW w:w="249" w:type="pct"/>
          </w:tcPr>
          <w:p w14:paraId="72E0F338" w14:textId="77777777" w:rsidR="005C4279" w:rsidRPr="00A60D39" w:rsidRDefault="005C4279" w:rsidP="003D4D5D">
            <w:pPr>
              <w:rPr>
                <w:rFonts w:ascii="Open Sans" w:hAnsi="Open Sans" w:cs="Open Sans"/>
                <w:sz w:val="20"/>
                <w:szCs w:val="20"/>
              </w:rPr>
            </w:pPr>
          </w:p>
        </w:tc>
        <w:tc>
          <w:tcPr>
            <w:tcW w:w="248" w:type="pct"/>
          </w:tcPr>
          <w:p w14:paraId="3ADF9D4F" w14:textId="77777777" w:rsidR="005C4279" w:rsidRPr="00A60D39" w:rsidRDefault="005C4279" w:rsidP="003D4D5D">
            <w:pPr>
              <w:rPr>
                <w:rFonts w:ascii="Open Sans" w:hAnsi="Open Sans" w:cs="Open Sans"/>
                <w:sz w:val="20"/>
                <w:szCs w:val="20"/>
              </w:rPr>
            </w:pPr>
          </w:p>
        </w:tc>
        <w:tc>
          <w:tcPr>
            <w:tcW w:w="1739"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872544">
        <w:trPr>
          <w:cantSplit/>
          <w:trHeight w:val="1008"/>
          <w:jc w:val="center"/>
        </w:trPr>
        <w:tc>
          <w:tcPr>
            <w:tcW w:w="2764" w:type="pct"/>
            <w:gridSpan w:val="2"/>
            <w:shd w:val="clear" w:color="auto" w:fill="F2F2F2" w:themeFill="background1" w:themeFillShade="F2"/>
            <w:vAlign w:val="center"/>
          </w:tcPr>
          <w:p w14:paraId="0BE02ED9" w14:textId="2BC64BF2"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A60D39">
              <w:rPr>
                <w:rFonts w:ascii="Open Sans" w:hAnsi="Open Sans" w:cs="Open Sans"/>
                <w:b/>
                <w:i/>
                <w:sz w:val="20"/>
                <w:szCs w:val="20"/>
              </w:rPr>
              <w:t>standards required for Level 1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3271F2A4" w14:textId="17E0962C"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6D33D6E0" w14:textId="77777777" w:rsidTr="00872544">
        <w:trPr>
          <w:cantSplit/>
          <w:trHeight w:val="305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lastRenderedPageBreak/>
              <w:t>Intermediate Range (IR)</w:t>
            </w:r>
          </w:p>
          <w:p w14:paraId="1E612817" w14:textId="5177E138" w:rsidR="005C4279" w:rsidRPr="00A60D39" w:rsidRDefault="00CD2394" w:rsidP="00A60D39">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CL.C2.2.IR.a-d</w:t>
            </w:r>
          </w:p>
        </w:tc>
        <w:tc>
          <w:tcPr>
            <w:tcW w:w="2020" w:type="pct"/>
            <w:vAlign w:val="center"/>
          </w:tcPr>
          <w:p w14:paraId="104BC4C3" w14:textId="77777777"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investigate the functions of tangible products of classical culture.</w:t>
            </w:r>
          </w:p>
          <w:p w14:paraId="722C265D" w14:textId="77777777" w:rsidR="005C4279"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engage</w:t>
            </w:r>
            <w:proofErr w:type="gramEnd"/>
            <w:r w:rsidRPr="00A60D39">
              <w:rPr>
                <w:rFonts w:ascii="Open Sans" w:eastAsia="Arial" w:hAnsi="Open Sans" w:cs="Open Sans"/>
                <w:sz w:val="20"/>
                <w:szCs w:val="20"/>
              </w:rPr>
              <w:t xml:space="preserve"> with tangible and intangible products of classical culture.</w:t>
            </w:r>
          </w:p>
          <w:p w14:paraId="348F847C" w14:textId="77777777" w:rsidR="00CD2394" w:rsidRPr="00A60D39" w:rsidRDefault="00CD2394" w:rsidP="003D4D5D">
            <w:pPr>
              <w:pStyle w:val="ListParagraph"/>
              <w:widowControl w:val="0"/>
              <w:numPr>
                <w:ilvl w:val="0"/>
                <w:numId w:val="38"/>
              </w:numPr>
              <w:tabs>
                <w:tab w:val="left" w:pos="811"/>
                <w:tab w:val="left" w:pos="812"/>
              </w:tabs>
              <w:ind w:hanging="465"/>
              <w:rPr>
                <w:rFonts w:ascii="Open Sans" w:eastAsia="Arial" w:hAnsi="Open Sans" w:cs="Open Sans"/>
                <w:sz w:val="20"/>
                <w:szCs w:val="20"/>
              </w:rPr>
            </w:pPr>
            <w:proofErr w:type="gramStart"/>
            <w:r w:rsidRPr="00A60D39">
              <w:rPr>
                <w:rFonts w:ascii="Open Sans" w:eastAsia="Arial" w:hAnsi="Open Sans" w:cs="Open Sans"/>
                <w:sz w:val="20"/>
                <w:szCs w:val="20"/>
              </w:rPr>
              <w:t>utilize</w:t>
            </w:r>
            <w:proofErr w:type="gramEnd"/>
            <w:r w:rsidRPr="00A60D39">
              <w:rPr>
                <w:rFonts w:ascii="Open Sans" w:eastAsia="Arial" w:hAnsi="Open Sans" w:cs="Open Sans"/>
                <w:sz w:val="20"/>
                <w:szCs w:val="20"/>
              </w:rPr>
              <w:t xml:space="preserve"> authentic resources (e.g., images or facsimiles of papyri, manuscripts, and material culture) to identify and analyze products and their use in classical culture.</w:t>
            </w:r>
          </w:p>
          <w:p w14:paraId="6AEDA12E" w14:textId="00DA691C"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analyze</w:t>
            </w:r>
            <w:proofErr w:type="gramEnd"/>
            <w:r w:rsidRPr="00A60D39">
              <w:rPr>
                <w:rFonts w:ascii="Open Sans" w:eastAsia="Arial" w:hAnsi="Open Sans" w:cs="Open Sans"/>
                <w:sz w:val="20"/>
                <w:szCs w:val="20"/>
              </w:rPr>
              <w:t xml:space="preserve"> the relationship between products, practices, and perspectives.</w:t>
            </w:r>
          </w:p>
        </w:tc>
        <w:tc>
          <w:tcPr>
            <w:tcW w:w="249" w:type="pct"/>
          </w:tcPr>
          <w:p w14:paraId="394D473D" w14:textId="77777777" w:rsidR="005C4279" w:rsidRPr="00A60D39" w:rsidRDefault="005C4279" w:rsidP="003D4D5D">
            <w:pPr>
              <w:rPr>
                <w:rFonts w:ascii="Open Sans" w:hAnsi="Open Sans" w:cs="Open Sans"/>
                <w:sz w:val="20"/>
                <w:szCs w:val="20"/>
              </w:rPr>
            </w:pPr>
          </w:p>
        </w:tc>
        <w:tc>
          <w:tcPr>
            <w:tcW w:w="248" w:type="pct"/>
          </w:tcPr>
          <w:p w14:paraId="64B2CDCB" w14:textId="77777777" w:rsidR="005C4279" w:rsidRPr="00A60D39" w:rsidRDefault="005C4279" w:rsidP="003D4D5D">
            <w:pPr>
              <w:rPr>
                <w:rFonts w:ascii="Open Sans" w:hAnsi="Open Sans" w:cs="Open Sans"/>
                <w:sz w:val="20"/>
                <w:szCs w:val="20"/>
              </w:rPr>
            </w:pPr>
          </w:p>
        </w:tc>
        <w:tc>
          <w:tcPr>
            <w:tcW w:w="1739" w:type="pct"/>
          </w:tcPr>
          <w:p w14:paraId="3A8DCE65" w14:textId="77777777" w:rsidR="005C4279" w:rsidRPr="00A60D39" w:rsidRDefault="005C4279" w:rsidP="003D4D5D">
            <w:pPr>
              <w:rPr>
                <w:rFonts w:ascii="Open Sans" w:hAnsi="Open Sans" w:cs="Open Sans"/>
                <w:sz w:val="20"/>
                <w:szCs w:val="20"/>
              </w:rPr>
            </w:pPr>
          </w:p>
        </w:tc>
      </w:tr>
      <w:tr w:rsidR="00EF0728" w:rsidRPr="008F6BE9" w14:paraId="70CB7248" w14:textId="77777777" w:rsidTr="00872544">
        <w:trPr>
          <w:cantSplit/>
          <w:trHeight w:val="701"/>
          <w:jc w:val="center"/>
        </w:trPr>
        <w:tc>
          <w:tcPr>
            <w:tcW w:w="2764" w:type="pct"/>
            <w:gridSpan w:val="2"/>
            <w:shd w:val="clear" w:color="auto" w:fill="F2F2F2" w:themeFill="background1" w:themeFillShade="F2"/>
            <w:vAlign w:val="center"/>
          </w:tcPr>
          <w:p w14:paraId="1CB57CD5" w14:textId="5B159378" w:rsidR="00EF0728" w:rsidRPr="00A60D39" w:rsidRDefault="00EF0728" w:rsidP="003D4D5D">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C2.</w:t>
            </w:r>
            <w:r w:rsidRPr="00A60D39">
              <w:rPr>
                <w:rFonts w:ascii="Open Sans" w:hAnsi="Open Sans" w:cs="Open Sans"/>
                <w:b/>
                <w:i/>
                <w:sz w:val="20"/>
                <w:szCs w:val="20"/>
              </w:rPr>
              <w:t xml:space="preserve">2 </w:t>
            </w:r>
            <w:r w:rsidR="00A60D39">
              <w:rPr>
                <w:rFonts w:ascii="Open Sans" w:hAnsi="Open Sans" w:cs="Open Sans"/>
                <w:b/>
                <w:i/>
                <w:sz w:val="20"/>
                <w:szCs w:val="20"/>
              </w:rPr>
              <w:t>standards required for Level 2 Classical L</w:t>
            </w:r>
            <w:r w:rsidRPr="00A60D39">
              <w:rPr>
                <w:rFonts w:ascii="Open Sans" w:hAnsi="Open Sans" w:cs="Open Sans"/>
                <w:b/>
                <w:i/>
                <w:sz w:val="20"/>
                <w:szCs w:val="20"/>
              </w:rPr>
              <w:t>anguage courses.</w:t>
            </w:r>
          </w:p>
        </w:tc>
        <w:tc>
          <w:tcPr>
            <w:tcW w:w="249" w:type="pct"/>
            <w:shd w:val="clear" w:color="auto" w:fill="F2F2F2" w:themeFill="background1" w:themeFillShade="F2"/>
          </w:tcPr>
          <w:p w14:paraId="7982B3EB" w14:textId="36C3CB0A"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63D3595" w14:textId="1050FEA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53D6EAC" w14:textId="0E44F84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5C4279" w:rsidRPr="008F6BE9" w14:paraId="471ABB78" w14:textId="77777777" w:rsidTr="00872544">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77777777"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describe</w:t>
            </w:r>
            <w:proofErr w:type="gramEnd"/>
            <w:r w:rsidRPr="00A60D39">
              <w:rPr>
                <w:rFonts w:ascii="Open Sans" w:eastAsia="Arial" w:hAnsi="Open Sans" w:cs="Open Sans"/>
                <w:sz w:val="20"/>
                <w:szCs w:val="20"/>
              </w:rPr>
              <w:t xml:space="preserv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discuss</w:t>
            </w:r>
            <w:proofErr w:type="gramEnd"/>
            <w:r w:rsidRPr="00A60D39">
              <w:rPr>
                <w:rFonts w:ascii="Open Sans" w:eastAsia="Arial" w:hAnsi="Open Sans" w:cs="Open Sans"/>
                <w:sz w:val="20"/>
                <w:szCs w:val="20"/>
              </w:rPr>
              <w:t xml:space="preserve">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connect</w:t>
            </w:r>
            <w:proofErr w:type="gramEnd"/>
            <w:r w:rsidRPr="00A60D39">
              <w:rPr>
                <w:rFonts w:ascii="Open Sans" w:eastAsia="Arial" w:hAnsi="Open Sans" w:cs="Open Sans"/>
                <w:sz w:val="20"/>
                <w:szCs w:val="20"/>
              </w:rPr>
              <w:t xml:space="preserve"> products to associated practices and give evidence-based cultural insights about the classical culture.</w:t>
            </w:r>
          </w:p>
        </w:tc>
        <w:tc>
          <w:tcPr>
            <w:tcW w:w="249" w:type="pct"/>
          </w:tcPr>
          <w:p w14:paraId="61594F6A" w14:textId="77777777" w:rsidR="005C4279" w:rsidRPr="00A60D39" w:rsidRDefault="005C4279" w:rsidP="003D4D5D">
            <w:pPr>
              <w:rPr>
                <w:rFonts w:ascii="Open Sans" w:hAnsi="Open Sans" w:cs="Open Sans"/>
                <w:sz w:val="20"/>
                <w:szCs w:val="20"/>
              </w:rPr>
            </w:pPr>
          </w:p>
        </w:tc>
        <w:tc>
          <w:tcPr>
            <w:tcW w:w="248" w:type="pct"/>
          </w:tcPr>
          <w:p w14:paraId="3A4888E6" w14:textId="77777777" w:rsidR="005C4279" w:rsidRPr="00A60D39" w:rsidRDefault="005C4279" w:rsidP="003D4D5D">
            <w:pPr>
              <w:rPr>
                <w:rFonts w:ascii="Open Sans" w:hAnsi="Open Sans" w:cs="Open Sans"/>
                <w:sz w:val="20"/>
                <w:szCs w:val="20"/>
              </w:rPr>
            </w:pPr>
          </w:p>
        </w:tc>
        <w:tc>
          <w:tcPr>
            <w:tcW w:w="1739"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872544">
        <w:trPr>
          <w:cantSplit/>
          <w:trHeight w:val="720"/>
          <w:jc w:val="center"/>
        </w:trPr>
        <w:tc>
          <w:tcPr>
            <w:tcW w:w="2764" w:type="pct"/>
            <w:gridSpan w:val="2"/>
            <w:shd w:val="clear" w:color="auto" w:fill="F2F2F2" w:themeFill="background1" w:themeFillShade="F2"/>
            <w:vAlign w:val="center"/>
          </w:tcPr>
          <w:p w14:paraId="6A20DB2C" w14:textId="66C2EC0E" w:rsidR="00EF0728" w:rsidRPr="000C5E7F" w:rsidRDefault="00EF0728" w:rsidP="003D4D5D">
            <w:pPr>
              <w:spacing w:before="120" w:after="120"/>
              <w:ind w:left="86"/>
              <w:rPr>
                <w:rFonts w:ascii="Open Sans" w:eastAsia="Arial" w:hAnsi="Open Sans" w:cs="Open Sans"/>
                <w:b/>
                <w:i/>
                <w:sz w:val="20"/>
                <w:szCs w:val="20"/>
              </w:rPr>
            </w:pPr>
            <w:r w:rsidRPr="000C5E7F">
              <w:rPr>
                <w:rFonts w:ascii="Open Sans" w:hAnsi="Open Sans" w:cs="Open Sans"/>
                <w:b/>
                <w:i/>
                <w:sz w:val="20"/>
                <w:szCs w:val="20"/>
              </w:rPr>
              <w:t>These materi</w:t>
            </w:r>
            <w:r w:rsidR="000C5E7F">
              <w:rPr>
                <w:rFonts w:ascii="Open Sans" w:hAnsi="Open Sans" w:cs="Open Sans"/>
                <w:b/>
                <w:i/>
                <w:sz w:val="20"/>
                <w:szCs w:val="20"/>
              </w:rPr>
              <w:t>als meet with at least 80% of C</w:t>
            </w:r>
            <w:r w:rsidRPr="000C5E7F">
              <w:rPr>
                <w:rFonts w:ascii="Open Sans" w:hAnsi="Open Sans" w:cs="Open Sans"/>
                <w:b/>
                <w:i/>
                <w:sz w:val="20"/>
                <w:szCs w:val="20"/>
              </w:rPr>
              <w:t>2</w:t>
            </w:r>
            <w:r w:rsidR="000C5E7F">
              <w:rPr>
                <w:rFonts w:ascii="Open Sans" w:hAnsi="Open Sans" w:cs="Open Sans"/>
                <w:b/>
                <w:i/>
                <w:sz w:val="20"/>
                <w:szCs w:val="20"/>
              </w:rPr>
              <w:t>.2</w:t>
            </w:r>
            <w:r w:rsidRPr="000C5E7F">
              <w:rPr>
                <w:rFonts w:ascii="Open Sans" w:hAnsi="Open Sans" w:cs="Open Sans"/>
                <w:b/>
                <w:i/>
                <w:sz w:val="20"/>
                <w:szCs w:val="20"/>
              </w:rPr>
              <w:t xml:space="preserve"> standards required for Level 3 and Level 4 language courses.</w:t>
            </w:r>
          </w:p>
        </w:tc>
        <w:tc>
          <w:tcPr>
            <w:tcW w:w="249" w:type="pct"/>
            <w:shd w:val="clear" w:color="auto" w:fill="F2F2F2" w:themeFill="background1" w:themeFillShade="F2"/>
          </w:tcPr>
          <w:p w14:paraId="0985192E" w14:textId="796ED029"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8"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9"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872544" w:rsidRPr="008F6BE9" w14:paraId="69210F80" w14:textId="77777777" w:rsidTr="00E42CD6">
        <w:trPr>
          <w:cantSplit/>
          <w:trHeight w:val="148"/>
          <w:jc w:val="center"/>
        </w:trPr>
        <w:tc>
          <w:tcPr>
            <w:tcW w:w="5000" w:type="pct"/>
            <w:gridSpan w:val="5"/>
            <w:shd w:val="clear" w:color="auto" w:fill="auto"/>
          </w:tcPr>
          <w:p w14:paraId="2BFE225B" w14:textId="77777777" w:rsidR="00872544" w:rsidRDefault="00872544" w:rsidP="00E42CD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78D21A" w14:textId="77777777" w:rsidR="00872544" w:rsidRPr="008F6BE9" w:rsidRDefault="00872544" w:rsidP="00E42CD6">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tbl>
      <w:tblPr>
        <w:tblStyle w:val="TableGrid"/>
        <w:tblW w:w="5086" w:type="pct"/>
        <w:jc w:val="center"/>
        <w:tblCellMar>
          <w:left w:w="115" w:type="dxa"/>
          <w:right w:w="115" w:type="dxa"/>
        </w:tblCellMar>
        <w:tblLook w:val="0620" w:firstRow="1" w:lastRow="0" w:firstColumn="0" w:lastColumn="0" w:noHBand="1" w:noVBand="1"/>
      </w:tblPr>
      <w:tblGrid>
        <w:gridCol w:w="2156"/>
        <w:gridCol w:w="5939"/>
        <w:gridCol w:w="719"/>
        <w:gridCol w:w="722"/>
        <w:gridCol w:w="5193"/>
      </w:tblGrid>
      <w:tr w:rsidR="00C64868" w:rsidRPr="008F6BE9" w14:paraId="0C826580" w14:textId="77777777" w:rsidTr="00872544">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t>CORNERSTONE: Connections (C3)</w:t>
            </w:r>
          </w:p>
        </w:tc>
      </w:tr>
      <w:tr w:rsidR="00872544" w:rsidRPr="00C64868" w14:paraId="6B5C93D3" w14:textId="77777777" w:rsidTr="00872544">
        <w:trPr>
          <w:cantSplit/>
          <w:trHeight w:val="149"/>
          <w:jc w:val="center"/>
        </w:trPr>
        <w:tc>
          <w:tcPr>
            <w:tcW w:w="732"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16"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44"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872544" w:rsidRPr="008F6BE9" w14:paraId="3B6363E6" w14:textId="77777777" w:rsidTr="00872544">
        <w:trPr>
          <w:cantSplit/>
          <w:trHeight w:val="148"/>
          <w:jc w:val="center"/>
        </w:trPr>
        <w:tc>
          <w:tcPr>
            <w:tcW w:w="732"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16"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44" w:type="pct"/>
            <w:vMerge/>
          </w:tcPr>
          <w:p w14:paraId="25F11D78" w14:textId="77777777" w:rsidR="00C64868" w:rsidRPr="008F6BE9" w:rsidRDefault="00C64868" w:rsidP="00F33627">
            <w:pPr>
              <w:rPr>
                <w:rFonts w:ascii="Open Sans" w:hAnsi="Open Sans" w:cs="Open Sans"/>
                <w:sz w:val="20"/>
                <w:szCs w:val="20"/>
              </w:rPr>
            </w:pPr>
          </w:p>
        </w:tc>
        <w:tc>
          <w:tcPr>
            <w:tcW w:w="245" w:type="pct"/>
            <w:vMerge/>
          </w:tcPr>
          <w:p w14:paraId="2E04543E" w14:textId="77777777" w:rsidR="00C64868" w:rsidRPr="008F6BE9" w:rsidRDefault="00C64868" w:rsidP="00F33627">
            <w:pPr>
              <w:rPr>
                <w:rFonts w:ascii="Open Sans" w:hAnsi="Open Sans" w:cs="Open Sans"/>
                <w:sz w:val="20"/>
                <w:szCs w:val="20"/>
              </w:rPr>
            </w:pPr>
          </w:p>
        </w:tc>
        <w:tc>
          <w:tcPr>
            <w:tcW w:w="1763" w:type="pct"/>
            <w:vMerge/>
          </w:tcPr>
          <w:p w14:paraId="7720AB95" w14:textId="77777777" w:rsidR="00C64868" w:rsidRPr="008F6BE9" w:rsidRDefault="00C64868" w:rsidP="00F33627">
            <w:pPr>
              <w:rPr>
                <w:rFonts w:ascii="Open Sans" w:hAnsi="Open Sans" w:cs="Open Sans"/>
                <w:sz w:val="20"/>
                <w:szCs w:val="20"/>
              </w:rPr>
            </w:pPr>
          </w:p>
        </w:tc>
      </w:tr>
      <w:tr w:rsidR="00872544" w:rsidRPr="00C64868" w14:paraId="6FCC2DB3" w14:textId="77777777" w:rsidTr="00872544">
        <w:trPr>
          <w:cantSplit/>
          <w:trHeight w:val="1916"/>
          <w:jc w:val="center"/>
        </w:trPr>
        <w:tc>
          <w:tcPr>
            <w:tcW w:w="732"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lastRenderedPageBreak/>
              <w:t>Novice Range (NR)</w:t>
            </w:r>
          </w:p>
          <w:p w14:paraId="5BD48601" w14:textId="77777777" w:rsidR="00C64868" w:rsidRPr="00C64868" w:rsidRDefault="00C64868" w:rsidP="00F33627">
            <w:pPr>
              <w:pStyle w:val="Default"/>
              <w:ind w:left="-30" w:right="-115"/>
              <w:jc w:val="center"/>
              <w:rPr>
                <w:rFonts w:ascii="Open Sans" w:hAnsi="Open Sans" w:cs="Open Sans"/>
                <w:sz w:val="20"/>
                <w:szCs w:val="20"/>
              </w:rPr>
            </w:pPr>
            <w:r>
              <w:rPr>
                <w:rFonts w:ascii="Open Sans" w:hAnsi="Open Sans" w:cs="Open Sans"/>
                <w:b/>
                <w:sz w:val="20"/>
                <w:szCs w:val="20"/>
              </w:rPr>
              <w:t>CL.C3.1.NR.a-j</w:t>
            </w:r>
          </w:p>
        </w:tc>
        <w:tc>
          <w:tcPr>
            <w:tcW w:w="2016" w:type="pct"/>
          </w:tcPr>
          <w:p w14:paraId="0325C463" w14:textId="77777777"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recognize</w:t>
            </w:r>
            <w:proofErr w:type="gramEnd"/>
            <w:r w:rsidRPr="00C64868">
              <w:rPr>
                <w:rFonts w:ascii="Open Sans" w:eastAsia="Arial" w:hAnsi="Open Sans" w:cs="Open Sans"/>
                <w:sz w:val="20"/>
                <w:szCs w:val="20"/>
              </w:rPr>
              <w:t xml:space="preserv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read</w:t>
            </w:r>
            <w:proofErr w:type="gramEnd"/>
            <w:r w:rsidRPr="00C64868">
              <w:rPr>
                <w:rFonts w:ascii="Open Sans" w:eastAsia="Arial" w:hAnsi="Open Sans" w:cs="Open Sans"/>
                <w:sz w:val="20"/>
                <w:szCs w:val="20"/>
              </w:rPr>
              <w:t xml:space="preserve">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compare</w:t>
            </w:r>
            <w:proofErr w:type="gramEnd"/>
            <w:r w:rsidRPr="00C64868">
              <w:rPr>
                <w:rFonts w:ascii="Open Sans" w:eastAsia="Arial" w:hAnsi="Open Sans" w:cs="Open Sans"/>
                <w:sz w:val="20"/>
                <w:szCs w:val="20"/>
              </w:rPr>
              <w:t xml:space="preserve"> songs or chants with simple lyrics.</w:t>
            </w:r>
          </w:p>
          <w:p w14:paraId="4D91A74B"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planets and some constellations and the inspirations for their names.</w:t>
            </w:r>
          </w:p>
          <w:p w14:paraId="67CBBB31"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hAnsi="Open Sans" w:cs="Open Sans"/>
                <w:sz w:val="20"/>
                <w:szCs w:val="20"/>
              </w:rPr>
              <w:t xml:space="preserve"> </w:t>
            </w:r>
            <w:proofErr w:type="gramStart"/>
            <w:r w:rsidRPr="00C64868">
              <w:rPr>
                <w:rFonts w:ascii="Open Sans" w:hAnsi="Open Sans" w:cs="Open Sans"/>
                <w:sz w:val="20"/>
                <w:szCs w:val="20"/>
              </w:rPr>
              <w:t>investigate</w:t>
            </w:r>
            <w:proofErr w:type="gramEnd"/>
            <w:r w:rsidRPr="00C64868">
              <w:rPr>
                <w:rFonts w:ascii="Open Sans" w:hAnsi="Open Sans" w:cs="Open Sans"/>
                <w:sz w:val="20"/>
                <w:szCs w:val="20"/>
              </w:rPr>
              <w:t xml:space="preserve"> schools in the classical world and compare</w:t>
            </w:r>
            <w:r w:rsidRPr="00C64868">
              <w:rPr>
                <w:rFonts w:ascii="Open Sans" w:hAnsi="Open Sans" w:cs="Open Sans"/>
                <w:color w:val="000000" w:themeColor="text1"/>
                <w:sz w:val="20"/>
                <w:szCs w:val="20"/>
              </w:rPr>
              <w:t xml:space="preserve"> them to their own school.</w:t>
            </w:r>
          </w:p>
          <w:p w14:paraId="0DD93A92"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examine</w:t>
            </w:r>
            <w:proofErr w:type="gramEnd"/>
            <w:r w:rsidRPr="00C64868">
              <w:rPr>
                <w:rFonts w:ascii="Open Sans" w:eastAsia="Arial" w:hAnsi="Open Sans" w:cs="Open Sans"/>
                <w:sz w:val="20"/>
                <w:szCs w:val="20"/>
              </w:rPr>
              <w:t xml:space="preserve"> house plans, sanctuaries, and mixed use spaces (e.g., the agora or forum) and compare them with modern structures.</w:t>
            </w:r>
          </w:p>
          <w:p w14:paraId="61A8988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r w:rsidRPr="00C64868">
              <w:rPr>
                <w:rFonts w:ascii="Open Sans" w:eastAsia="Arial" w:hAnsi="Open Sans" w:cs="Open Sans"/>
                <w:sz w:val="20"/>
                <w:szCs w:val="20"/>
              </w:rPr>
              <w:t xml:space="preserve"> </w:t>
            </w:r>
            <w:proofErr w:type="gramStart"/>
            <w:r w:rsidRPr="00C64868">
              <w:rPr>
                <w:rFonts w:ascii="Open Sans" w:eastAsia="Arial" w:hAnsi="Open Sans" w:cs="Open Sans"/>
                <w:sz w:val="20"/>
                <w:szCs w:val="20"/>
              </w:rPr>
              <w:t>distinguish</w:t>
            </w:r>
            <w:proofErr w:type="gramEnd"/>
            <w:r w:rsidRPr="00C64868">
              <w:rPr>
                <w:rFonts w:ascii="Open Sans" w:eastAsia="Arial" w:hAnsi="Open Sans" w:cs="Open Sans"/>
                <w:sz w:val="20"/>
                <w:szCs w:val="20"/>
              </w:rPr>
              <w:t xml:space="preserve"> how the diets of classical culture relate to our eating habits today.</w:t>
            </w:r>
          </w:p>
          <w:p w14:paraId="1BEF5FD0"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how classical languages are used to name scientific terms (e.g. parts of the human body, animals, and plants).</w:t>
            </w:r>
          </w:p>
        </w:tc>
        <w:tc>
          <w:tcPr>
            <w:tcW w:w="244" w:type="pct"/>
          </w:tcPr>
          <w:p w14:paraId="493B64F6" w14:textId="77777777" w:rsidR="00C64868" w:rsidRPr="00C64868" w:rsidRDefault="00C64868" w:rsidP="00F33627">
            <w:pPr>
              <w:rPr>
                <w:rFonts w:ascii="Open Sans" w:hAnsi="Open Sans" w:cs="Open Sans"/>
                <w:sz w:val="20"/>
                <w:szCs w:val="20"/>
              </w:rPr>
            </w:pPr>
          </w:p>
        </w:tc>
        <w:tc>
          <w:tcPr>
            <w:tcW w:w="245" w:type="pct"/>
          </w:tcPr>
          <w:p w14:paraId="069D0644" w14:textId="77777777" w:rsidR="00C64868" w:rsidRPr="00C64868" w:rsidRDefault="00C64868" w:rsidP="00F33627">
            <w:pPr>
              <w:rPr>
                <w:rFonts w:ascii="Open Sans" w:hAnsi="Open Sans" w:cs="Open Sans"/>
                <w:sz w:val="20"/>
                <w:szCs w:val="20"/>
              </w:rPr>
            </w:pPr>
          </w:p>
        </w:tc>
        <w:tc>
          <w:tcPr>
            <w:tcW w:w="1763" w:type="pct"/>
          </w:tcPr>
          <w:p w14:paraId="51060A76" w14:textId="77777777" w:rsidR="00C64868" w:rsidRPr="00C64868" w:rsidRDefault="00C64868" w:rsidP="00F33627">
            <w:pPr>
              <w:rPr>
                <w:rFonts w:ascii="Open Sans" w:hAnsi="Open Sans" w:cs="Open Sans"/>
                <w:sz w:val="20"/>
                <w:szCs w:val="20"/>
              </w:rPr>
            </w:pPr>
          </w:p>
        </w:tc>
      </w:tr>
      <w:tr w:rsidR="00872544" w:rsidRPr="00C64868" w14:paraId="1F5B3EFA" w14:textId="77777777" w:rsidTr="00872544">
        <w:trPr>
          <w:cantSplit/>
          <w:trHeight w:val="1008"/>
          <w:jc w:val="center"/>
        </w:trPr>
        <w:tc>
          <w:tcPr>
            <w:tcW w:w="2748" w:type="pct"/>
            <w:gridSpan w:val="2"/>
            <w:shd w:val="clear" w:color="auto" w:fill="F2F2F2" w:themeFill="background1" w:themeFillShade="F2"/>
            <w:vAlign w:val="center"/>
          </w:tcPr>
          <w:p w14:paraId="07022E42" w14:textId="77777777" w:rsidR="00C64868" w:rsidRPr="00C64868" w:rsidRDefault="00C64868" w:rsidP="00F33627">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4" w:type="pct"/>
            <w:shd w:val="clear" w:color="auto" w:fill="F2F2F2" w:themeFill="background1" w:themeFillShade="F2"/>
          </w:tcPr>
          <w:p w14:paraId="79B541C3"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5"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63"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5EB5A6AB" w14:textId="77777777" w:rsidTr="006D24C6">
        <w:trPr>
          <w:cantSplit/>
          <w:trHeight w:val="148"/>
          <w:jc w:val="center"/>
        </w:trPr>
        <w:tc>
          <w:tcPr>
            <w:tcW w:w="5000" w:type="pct"/>
          </w:tcPr>
          <w:p w14:paraId="44BA6FFA" w14:textId="77777777" w:rsidR="004D117B" w:rsidRDefault="004D117B"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C64868" w:rsidRPr="00EB1A44" w14:paraId="1AD9F2D3" w14:textId="77777777" w:rsidTr="00872544">
        <w:trPr>
          <w:cantSplit/>
          <w:trHeight w:val="1916"/>
          <w:jc w:val="center"/>
        </w:trPr>
        <w:tc>
          <w:tcPr>
            <w:tcW w:w="744" w:type="pct"/>
            <w:vAlign w:val="center"/>
          </w:tcPr>
          <w:p w14:paraId="0A8BCC9F"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eastAsia="Arial" w:hAnsi="Open Sans" w:cs="Open Sans"/>
                <w:b/>
                <w:sz w:val="20"/>
                <w:szCs w:val="20"/>
              </w:rPr>
              <w:lastRenderedPageBreak/>
              <w:t>Intermediate Range (IR)</w:t>
            </w:r>
          </w:p>
          <w:p w14:paraId="3035B466" w14:textId="77777777" w:rsidR="00C64868" w:rsidRPr="00EB1A44" w:rsidRDefault="00C64868" w:rsidP="00F33627">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CL.C3.1.IR.a-h</w:t>
            </w:r>
          </w:p>
        </w:tc>
        <w:tc>
          <w:tcPr>
            <w:tcW w:w="2020" w:type="pct"/>
            <w:vAlign w:val="center"/>
          </w:tcPr>
          <w:p w14:paraId="17566F38" w14:textId="77777777" w:rsidR="00C64868" w:rsidRPr="00EB1A44" w:rsidRDefault="00C64868" w:rsidP="00F33627">
            <w:pPr>
              <w:spacing w:before="120" w:after="120"/>
              <w:ind w:left="86"/>
              <w:rPr>
                <w:rFonts w:ascii="Open Sans" w:eastAsia="Arial" w:hAnsi="Open Sans" w:cs="Open Sans"/>
                <w:sz w:val="20"/>
                <w:szCs w:val="20"/>
              </w:rPr>
            </w:pPr>
            <w:r w:rsidRPr="00EB1A44">
              <w:rPr>
                <w:rFonts w:ascii="Open Sans" w:eastAsia="Arial" w:hAnsi="Open Sans" w:cs="Open Sans"/>
                <w:b/>
                <w:sz w:val="20"/>
                <w:szCs w:val="20"/>
              </w:rPr>
              <w:t>Intermediate Range Learners</w:t>
            </w:r>
          </w:p>
          <w:p w14:paraId="69F579BA"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EB1A44">
              <w:rPr>
                <w:rFonts w:ascii="Open Sans" w:eastAsia="Arial" w:hAnsi="Open Sans" w:cs="Open Sans"/>
                <w:sz w:val="20"/>
                <w:szCs w:val="20"/>
              </w:rPr>
              <w:t>compare</w:t>
            </w:r>
            <w:proofErr w:type="gramEnd"/>
            <w:r w:rsidRPr="00EB1A44">
              <w:rPr>
                <w:rFonts w:ascii="Open Sans" w:eastAsia="Arial" w:hAnsi="Open Sans" w:cs="Open Sans"/>
                <w:sz w:val="20"/>
                <w:szCs w:val="20"/>
              </w:rPr>
              <w:t xml:space="preserve"> maps of the classical world to the modern world.</w:t>
            </w:r>
          </w:p>
          <w:p w14:paraId="094BD23B"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EB1A44">
              <w:rPr>
                <w:rFonts w:ascii="Open Sans" w:eastAsia="Arial" w:hAnsi="Open Sans" w:cs="Open Sans"/>
                <w:sz w:val="20"/>
                <w:szCs w:val="20"/>
              </w:rPr>
              <w:t>explain</w:t>
            </w:r>
            <w:proofErr w:type="gramEnd"/>
            <w:r w:rsidRPr="00EB1A44">
              <w:rPr>
                <w:rFonts w:ascii="Open Sans" w:eastAsia="Arial" w:hAnsi="Open Sans" w:cs="Open Sans"/>
                <w:sz w:val="20"/>
                <w:szCs w:val="20"/>
              </w:rPr>
              <w:t xml:space="preserve"> the significance of aspects of classical life (e.g., the home, a military camp, the baths) and compare to the [modern] United States.</w:t>
            </w:r>
          </w:p>
          <w:p w14:paraId="3CCCC600"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EB1A44">
              <w:rPr>
                <w:rFonts w:ascii="Open Sans" w:eastAsia="Arial" w:hAnsi="Open Sans" w:cs="Open Sans"/>
                <w:sz w:val="20"/>
                <w:szCs w:val="20"/>
              </w:rPr>
              <w:t>discuss</w:t>
            </w:r>
            <w:proofErr w:type="gramEnd"/>
            <w:r w:rsidRPr="00EB1A44">
              <w:rPr>
                <w:rFonts w:ascii="Open Sans" w:eastAsia="Arial" w:hAnsi="Open Sans" w:cs="Open Sans"/>
                <w:sz w:val="20"/>
                <w:szCs w:val="20"/>
              </w:rPr>
              <w:t xml:space="preserve"> classical influences on modern writings.</w:t>
            </w:r>
          </w:p>
          <w:p w14:paraId="16D4BA0E"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EB1A44">
              <w:rPr>
                <w:rFonts w:ascii="Open Sans" w:eastAsia="Arial" w:hAnsi="Open Sans" w:cs="Open Sans"/>
                <w:sz w:val="20"/>
                <w:szCs w:val="20"/>
              </w:rPr>
              <w:t>describe</w:t>
            </w:r>
            <w:proofErr w:type="gramEnd"/>
            <w:r w:rsidRPr="00EB1A44">
              <w:rPr>
                <w:rFonts w:ascii="Open Sans" w:eastAsia="Arial" w:hAnsi="Open Sans" w:cs="Open Sans"/>
                <w:sz w:val="20"/>
                <w:szCs w:val="20"/>
              </w:rPr>
              <w:t xml:space="preserve"> a major figure from the classical world that influenced history, science, or the arts.</w:t>
            </w:r>
          </w:p>
          <w:p w14:paraId="79F26C92"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EB1A44">
              <w:rPr>
                <w:rFonts w:ascii="Open Sans" w:eastAsia="Arial" w:hAnsi="Open Sans" w:cs="Open Sans"/>
                <w:sz w:val="20"/>
                <w:szCs w:val="20"/>
              </w:rPr>
              <w:t>compare</w:t>
            </w:r>
            <w:proofErr w:type="gramEnd"/>
            <w:r w:rsidRPr="00EB1A44">
              <w:rPr>
                <w:rFonts w:ascii="Open Sans" w:eastAsia="Arial" w:hAnsi="Open Sans" w:cs="Open Sans"/>
                <w:sz w:val="20"/>
                <w:szCs w:val="20"/>
              </w:rPr>
              <w:t xml:space="preserve"> political campaign material from the classical world to similar material from the [modern] United States.</w:t>
            </w:r>
          </w:p>
          <w:p w14:paraId="643C13CC"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EB1A44">
              <w:rPr>
                <w:rFonts w:ascii="Open Sans" w:eastAsia="Arial" w:hAnsi="Open Sans" w:cs="Open Sans"/>
                <w:sz w:val="20"/>
                <w:szCs w:val="20"/>
              </w:rPr>
              <w:t>explore</w:t>
            </w:r>
            <w:proofErr w:type="gramEnd"/>
            <w:r w:rsidRPr="00EB1A44">
              <w:rPr>
                <w:rFonts w:ascii="Open Sans" w:eastAsia="Arial" w:hAnsi="Open Sans" w:cs="Open Sans"/>
                <w:sz w:val="20"/>
                <w:szCs w:val="20"/>
              </w:rPr>
              <w:t xml:space="preserve"> political sentiments and discourse from the classical world and compare them to recent and current political discourse in the United States and around the world.</w:t>
            </w:r>
          </w:p>
          <w:p w14:paraId="6FD07590" w14:textId="77777777" w:rsidR="00C64868" w:rsidRPr="00EB1A44" w:rsidRDefault="00C64868" w:rsidP="00F33627">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EB1A44">
              <w:rPr>
                <w:rFonts w:ascii="Open Sans" w:eastAsia="Arial" w:hAnsi="Open Sans" w:cs="Open Sans"/>
                <w:sz w:val="20"/>
                <w:szCs w:val="20"/>
              </w:rPr>
              <w:t>research</w:t>
            </w:r>
            <w:proofErr w:type="gramEnd"/>
            <w:r w:rsidRPr="00EB1A44">
              <w:rPr>
                <w:rFonts w:ascii="Open Sans" w:eastAsia="Arial" w:hAnsi="Open Sans" w:cs="Open Sans"/>
                <w:sz w:val="20"/>
                <w:szCs w:val="20"/>
              </w:rPr>
              <w:t xml:space="preserve"> historical or cultural events from the classical world and compare them to similar events in United States history.</w:t>
            </w:r>
          </w:p>
          <w:p w14:paraId="2B3B0A34" w14:textId="77777777" w:rsidR="00C64868" w:rsidRPr="00EB1A44"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EB1A44">
              <w:rPr>
                <w:rFonts w:ascii="Open Sans" w:eastAsia="Arial" w:hAnsi="Open Sans" w:cs="Open Sans"/>
                <w:sz w:val="20"/>
                <w:szCs w:val="20"/>
              </w:rPr>
              <w:t>relate</w:t>
            </w:r>
            <w:proofErr w:type="gramEnd"/>
            <w:r w:rsidRPr="00EB1A44">
              <w:rPr>
                <w:rFonts w:ascii="Open Sans" w:eastAsia="Arial" w:hAnsi="Open Sans" w:cs="Open Sans"/>
                <w:sz w:val="20"/>
                <w:szCs w:val="20"/>
              </w:rPr>
              <w:t xml:space="preserve"> lines and themes in modern music to similar expressions of emotion conveyed by authors from the classical world.</w:t>
            </w:r>
          </w:p>
        </w:tc>
        <w:tc>
          <w:tcPr>
            <w:tcW w:w="249" w:type="pct"/>
          </w:tcPr>
          <w:p w14:paraId="13032E28" w14:textId="77777777" w:rsidR="00C64868" w:rsidRPr="00EB1A44" w:rsidRDefault="00C64868" w:rsidP="00F33627">
            <w:pPr>
              <w:rPr>
                <w:rFonts w:ascii="Open Sans" w:hAnsi="Open Sans" w:cs="Open Sans"/>
                <w:sz w:val="20"/>
                <w:szCs w:val="20"/>
              </w:rPr>
            </w:pPr>
          </w:p>
        </w:tc>
        <w:tc>
          <w:tcPr>
            <w:tcW w:w="248" w:type="pct"/>
          </w:tcPr>
          <w:p w14:paraId="7C0E7005" w14:textId="77777777" w:rsidR="00C64868" w:rsidRPr="00EB1A44" w:rsidRDefault="00C64868" w:rsidP="00F33627">
            <w:pPr>
              <w:rPr>
                <w:rFonts w:ascii="Open Sans" w:hAnsi="Open Sans" w:cs="Open Sans"/>
                <w:sz w:val="20"/>
                <w:szCs w:val="20"/>
              </w:rPr>
            </w:pPr>
          </w:p>
        </w:tc>
        <w:tc>
          <w:tcPr>
            <w:tcW w:w="1739" w:type="pct"/>
          </w:tcPr>
          <w:p w14:paraId="50EC788F" w14:textId="77777777" w:rsidR="00C64868" w:rsidRPr="00EB1A44" w:rsidRDefault="00C64868" w:rsidP="00F33627">
            <w:pPr>
              <w:rPr>
                <w:rFonts w:ascii="Open Sans" w:hAnsi="Open Sans" w:cs="Open Sans"/>
                <w:sz w:val="20"/>
                <w:szCs w:val="20"/>
              </w:rPr>
            </w:pPr>
          </w:p>
        </w:tc>
      </w:tr>
      <w:tr w:rsidR="00C64868" w:rsidRPr="00EB1A44" w14:paraId="742ADD3F" w14:textId="77777777" w:rsidTr="00872544">
        <w:trPr>
          <w:cantSplit/>
          <w:trHeight w:val="1008"/>
          <w:jc w:val="center"/>
        </w:trPr>
        <w:tc>
          <w:tcPr>
            <w:tcW w:w="2764" w:type="pct"/>
            <w:gridSpan w:val="2"/>
            <w:shd w:val="clear" w:color="auto" w:fill="F2F2F2" w:themeFill="background1" w:themeFillShade="F2"/>
            <w:vAlign w:val="center"/>
          </w:tcPr>
          <w:p w14:paraId="3645393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C3.1 standards required for Level 2 Classical Language courses.</w:t>
            </w:r>
          </w:p>
        </w:tc>
        <w:tc>
          <w:tcPr>
            <w:tcW w:w="249" w:type="pct"/>
            <w:shd w:val="clear" w:color="auto" w:fill="F2F2F2" w:themeFill="background1" w:themeFillShade="F2"/>
          </w:tcPr>
          <w:p w14:paraId="18B074B5"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4479FE0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1713F857"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EB1A44" w14:paraId="3113EE90" w14:textId="77777777" w:rsidTr="006D24C6">
        <w:trPr>
          <w:cantSplit/>
          <w:trHeight w:val="148"/>
          <w:jc w:val="center"/>
        </w:trPr>
        <w:tc>
          <w:tcPr>
            <w:tcW w:w="5000" w:type="pct"/>
          </w:tcPr>
          <w:p w14:paraId="79C7E687"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C64868" w:rsidRPr="00EB1A44" w14:paraId="68A56115" w14:textId="77777777" w:rsidTr="00872544">
        <w:trPr>
          <w:cantSplit/>
          <w:trHeight w:val="5760"/>
          <w:jc w:val="center"/>
        </w:trPr>
        <w:tc>
          <w:tcPr>
            <w:tcW w:w="744" w:type="pct"/>
            <w:vAlign w:val="center"/>
          </w:tcPr>
          <w:p w14:paraId="2B76AA35" w14:textId="77777777" w:rsidR="00C64868" w:rsidRPr="00EB1A44" w:rsidRDefault="00C64868" w:rsidP="00F33627">
            <w:pPr>
              <w:spacing w:before="98"/>
              <w:ind w:left="92" w:right="205"/>
              <w:jc w:val="center"/>
              <w:rPr>
                <w:rFonts w:ascii="Open Sans" w:hAnsi="Open Sans" w:cs="Open Sans"/>
                <w:sz w:val="20"/>
                <w:szCs w:val="20"/>
              </w:rPr>
            </w:pPr>
            <w:r w:rsidRPr="00EB1A44">
              <w:rPr>
                <w:rFonts w:ascii="Open Sans" w:eastAsia="Arial" w:hAnsi="Open Sans" w:cs="Open Sans"/>
                <w:b/>
                <w:sz w:val="20"/>
                <w:szCs w:val="20"/>
              </w:rPr>
              <w:lastRenderedPageBreak/>
              <w:t>Advanced Range (AR)</w:t>
            </w:r>
          </w:p>
          <w:p w14:paraId="026C7186" w14:textId="77777777" w:rsidR="00C64868" w:rsidRPr="00EB1A44" w:rsidRDefault="00C64868" w:rsidP="00F33627">
            <w:pPr>
              <w:spacing w:before="98"/>
              <w:ind w:left="92" w:right="205"/>
              <w:jc w:val="center"/>
              <w:rPr>
                <w:rFonts w:ascii="Open Sans" w:eastAsia="Arial" w:hAnsi="Open Sans" w:cs="Open Sans"/>
                <w:b/>
                <w:sz w:val="20"/>
                <w:szCs w:val="20"/>
              </w:rPr>
            </w:pPr>
            <w:r w:rsidRPr="00EB1A44">
              <w:rPr>
                <w:rFonts w:ascii="Open Sans" w:hAnsi="Open Sans" w:cs="Open Sans"/>
                <w:b/>
                <w:sz w:val="20"/>
                <w:szCs w:val="20"/>
              </w:rPr>
              <w:t>CL.C3.1.AR.a-j</w:t>
            </w:r>
          </w:p>
        </w:tc>
        <w:tc>
          <w:tcPr>
            <w:tcW w:w="2020" w:type="pct"/>
            <w:vAlign w:val="center"/>
          </w:tcPr>
          <w:p w14:paraId="154BD2FC" w14:textId="77777777" w:rsidR="00C64868" w:rsidRPr="00EB1A44" w:rsidRDefault="00C64868" w:rsidP="00F33627">
            <w:pPr>
              <w:spacing w:before="120" w:after="120"/>
              <w:ind w:left="86"/>
              <w:rPr>
                <w:rFonts w:ascii="Open Sans" w:eastAsia="Arial" w:hAnsi="Open Sans" w:cs="Open Sans"/>
                <w:b/>
                <w:sz w:val="20"/>
                <w:szCs w:val="20"/>
              </w:rPr>
            </w:pPr>
            <w:r w:rsidRPr="00EB1A44">
              <w:rPr>
                <w:rFonts w:ascii="Open Sans" w:eastAsia="Arial" w:hAnsi="Open Sans" w:cs="Open Sans"/>
                <w:b/>
                <w:sz w:val="20"/>
                <w:szCs w:val="20"/>
              </w:rPr>
              <w:t>Advanced Range Learners</w:t>
            </w:r>
          </w:p>
          <w:p w14:paraId="18E9D4F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determine</w:t>
            </w:r>
            <w:proofErr w:type="gramEnd"/>
            <w:r w:rsidRPr="00EB1A44">
              <w:rPr>
                <w:rFonts w:ascii="Open Sans" w:eastAsia="Arial" w:hAnsi="Open Sans" w:cs="Open Sans"/>
                <w:color w:val="000000" w:themeColor="text1"/>
                <w:sz w:val="20"/>
                <w:szCs w:val="20"/>
              </w:rPr>
              <w:t xml:space="preserve"> the influence of historic events from the classical culture on current issues or events.  </w:t>
            </w:r>
          </w:p>
          <w:p w14:paraId="5D9B897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compare</w:t>
            </w:r>
            <w:proofErr w:type="gramEnd"/>
            <w:r w:rsidRPr="00EB1A44">
              <w:rPr>
                <w:rFonts w:ascii="Open Sans" w:eastAsia="Arial" w:hAnsi="Open Sans" w:cs="Open Sans"/>
                <w:color w:val="000000" w:themeColor="text1"/>
                <w:sz w:val="20"/>
                <w:szCs w:val="20"/>
              </w:rPr>
              <w:t xml:space="preserve"> and contrast themes from classical literature to modern day literature.</w:t>
            </w:r>
          </w:p>
          <w:p w14:paraId="32F507C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compose</w:t>
            </w:r>
            <w:proofErr w:type="gramEnd"/>
            <w:r w:rsidRPr="00EB1A44">
              <w:rPr>
                <w:rFonts w:ascii="Open Sans" w:eastAsia="Arial" w:hAnsi="Open Sans" w:cs="Open Sans"/>
                <w:color w:val="000000" w:themeColor="text1"/>
                <w:sz w:val="20"/>
                <w:szCs w:val="20"/>
              </w:rPr>
              <w:t xml:space="preserve"> a fable, narrative, drama, or speech in response to a text.</w:t>
            </w:r>
          </w:p>
          <w:p w14:paraId="7D390315"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explain</w:t>
            </w:r>
            <w:proofErr w:type="gramEnd"/>
            <w:r w:rsidRPr="00EB1A44">
              <w:rPr>
                <w:rFonts w:ascii="Open Sans" w:eastAsia="Arial" w:hAnsi="Open Sans" w:cs="Open Sans"/>
                <w:color w:val="000000" w:themeColor="text1"/>
                <w:sz w:val="20"/>
                <w:szCs w:val="20"/>
              </w:rPr>
              <w:t xml:space="preserve"> the importance and historical context of a classical piece of art.</w:t>
            </w:r>
          </w:p>
          <w:p w14:paraId="0F384500"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analyze</w:t>
            </w:r>
            <w:proofErr w:type="gramEnd"/>
            <w:r w:rsidRPr="00EB1A44">
              <w:rPr>
                <w:rFonts w:ascii="Open Sans" w:eastAsia="Arial" w:hAnsi="Open Sans" w:cs="Open Sans"/>
                <w:color w:val="000000" w:themeColor="text1"/>
                <w:sz w:val="20"/>
                <w:szCs w:val="20"/>
              </w:rPr>
              <w:t xml:space="preserve"> how classical literature had influenced modern English literature.</w:t>
            </w:r>
          </w:p>
          <w:p w14:paraId="7CBBDAF3"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explore</w:t>
            </w:r>
            <w:proofErr w:type="gramEnd"/>
            <w:r w:rsidRPr="00EB1A44">
              <w:rPr>
                <w:rFonts w:ascii="Open Sans" w:eastAsia="Arial" w:hAnsi="Open Sans" w:cs="Open Sans"/>
                <w:color w:val="000000" w:themeColor="text1"/>
                <w:sz w:val="20"/>
                <w:szCs w:val="20"/>
              </w:rPr>
              <w:t xml:space="preserve"> the concepts of hospitality and xenophobia in classical cultures.</w:t>
            </w:r>
          </w:p>
          <w:p w14:paraId="4DCBA732"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assess</w:t>
            </w:r>
            <w:proofErr w:type="gramEnd"/>
            <w:r w:rsidRPr="00EB1A44">
              <w:rPr>
                <w:rFonts w:ascii="Open Sans" w:eastAsia="Arial" w:hAnsi="Open Sans" w:cs="Open Sans"/>
                <w:color w:val="000000" w:themeColor="text1"/>
                <w:sz w:val="20"/>
                <w:szCs w:val="20"/>
              </w:rPr>
              <w:t xml:space="preserve"> the musical and mathematical aspects of meter found in classical poetry.</w:t>
            </w:r>
          </w:p>
          <w:p w14:paraId="18D9FA04"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identify</w:t>
            </w:r>
            <w:proofErr w:type="gramEnd"/>
            <w:r w:rsidRPr="00EB1A44">
              <w:rPr>
                <w:rFonts w:ascii="Open Sans" w:eastAsia="Arial" w:hAnsi="Open Sans" w:cs="Open Sans"/>
                <w:color w:val="000000" w:themeColor="text1"/>
                <w:sz w:val="20"/>
                <w:szCs w:val="20"/>
              </w:rPr>
              <w:t xml:space="preserve"> and analyze characteristics of different text types and genres.</w:t>
            </w:r>
          </w:p>
          <w:p w14:paraId="7D591E8D"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describe</w:t>
            </w:r>
            <w:proofErr w:type="gramEnd"/>
            <w:r w:rsidRPr="00EB1A44">
              <w:rPr>
                <w:rFonts w:ascii="Open Sans" w:eastAsia="Arial" w:hAnsi="Open Sans" w:cs="Open Sans"/>
                <w:color w:val="000000" w:themeColor="text1"/>
                <w:sz w:val="20"/>
                <w:szCs w:val="20"/>
              </w:rPr>
              <w:t xml:space="preserve"> how a modern film or story retells a classical story. </w:t>
            </w:r>
          </w:p>
          <w:p w14:paraId="5EF602C7" w14:textId="77777777" w:rsidR="00C64868" w:rsidRPr="00EB1A44"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analyze</w:t>
            </w:r>
            <w:proofErr w:type="gramEnd"/>
            <w:r w:rsidRPr="00EB1A44">
              <w:rPr>
                <w:rFonts w:ascii="Open Sans" w:eastAsia="Arial" w:hAnsi="Open Sans" w:cs="Open Sans"/>
                <w:color w:val="000000" w:themeColor="text1"/>
                <w:sz w:val="20"/>
                <w:szCs w:val="20"/>
              </w:rPr>
              <w:t xml:space="preserve"> inscriptions to discover common attitudes in the classical world (e.g. military service, relationshi</w:t>
            </w:r>
            <w:r w:rsidRPr="00EB1A44">
              <w:rPr>
                <w:rFonts w:ascii="Open Sans" w:eastAsia="Arial" w:hAnsi="Open Sans" w:cs="Open Sans"/>
                <w:sz w:val="20"/>
                <w:szCs w:val="20"/>
              </w:rPr>
              <w:t>ps with the gods, public service, or death and commemoration).</w:t>
            </w:r>
          </w:p>
        </w:tc>
        <w:tc>
          <w:tcPr>
            <w:tcW w:w="249" w:type="pct"/>
          </w:tcPr>
          <w:p w14:paraId="1ED57A5D" w14:textId="77777777" w:rsidR="00C64868" w:rsidRPr="00EB1A44" w:rsidRDefault="00C64868" w:rsidP="00F33627">
            <w:pPr>
              <w:rPr>
                <w:rFonts w:ascii="Open Sans" w:hAnsi="Open Sans" w:cs="Open Sans"/>
                <w:sz w:val="20"/>
                <w:szCs w:val="20"/>
              </w:rPr>
            </w:pPr>
          </w:p>
        </w:tc>
        <w:tc>
          <w:tcPr>
            <w:tcW w:w="248" w:type="pct"/>
          </w:tcPr>
          <w:p w14:paraId="7EC4151A" w14:textId="77777777" w:rsidR="00C64868" w:rsidRPr="00EB1A44" w:rsidRDefault="00C64868" w:rsidP="00F33627">
            <w:pPr>
              <w:rPr>
                <w:rFonts w:ascii="Open Sans" w:hAnsi="Open Sans" w:cs="Open Sans"/>
                <w:sz w:val="20"/>
                <w:szCs w:val="20"/>
              </w:rPr>
            </w:pPr>
          </w:p>
        </w:tc>
        <w:tc>
          <w:tcPr>
            <w:tcW w:w="1739" w:type="pct"/>
          </w:tcPr>
          <w:p w14:paraId="436A860C" w14:textId="77777777" w:rsidR="00C64868" w:rsidRPr="00EB1A44" w:rsidRDefault="00C64868" w:rsidP="00F33627">
            <w:pPr>
              <w:rPr>
                <w:rFonts w:ascii="Open Sans" w:hAnsi="Open Sans" w:cs="Open Sans"/>
                <w:sz w:val="20"/>
                <w:szCs w:val="20"/>
              </w:rPr>
            </w:pPr>
          </w:p>
        </w:tc>
      </w:tr>
      <w:tr w:rsidR="00C64868" w:rsidRPr="00EB1A44" w14:paraId="7A9F5020" w14:textId="77777777" w:rsidTr="00872544">
        <w:trPr>
          <w:cantSplit/>
          <w:trHeight w:val="1008"/>
          <w:jc w:val="center"/>
        </w:trPr>
        <w:tc>
          <w:tcPr>
            <w:tcW w:w="2764" w:type="pct"/>
            <w:gridSpan w:val="2"/>
            <w:shd w:val="clear" w:color="auto" w:fill="F2F2F2" w:themeFill="background1" w:themeFillShade="F2"/>
            <w:vAlign w:val="center"/>
          </w:tcPr>
          <w:p w14:paraId="2B8A63F5" w14:textId="77777777" w:rsidR="00C64868" w:rsidRPr="00EB1A44" w:rsidRDefault="00C64868" w:rsidP="00F33627">
            <w:pPr>
              <w:spacing w:before="120" w:after="120"/>
              <w:ind w:left="86"/>
              <w:rPr>
                <w:rFonts w:ascii="Open Sans" w:eastAsia="Arial" w:hAnsi="Open Sans" w:cs="Open Sans"/>
                <w:b/>
                <w:i/>
                <w:sz w:val="20"/>
                <w:szCs w:val="20"/>
              </w:rPr>
            </w:pPr>
            <w:r w:rsidRPr="00EB1A44">
              <w:rPr>
                <w:rFonts w:ascii="Open Sans" w:hAnsi="Open Sans" w:cs="Open Sans"/>
                <w:b/>
                <w:i/>
                <w:sz w:val="20"/>
                <w:szCs w:val="20"/>
              </w:rPr>
              <w:t>These materials meet with at least 80% of C.3 standards required for Level 3 and Level 4 language courses.</w:t>
            </w:r>
          </w:p>
        </w:tc>
        <w:tc>
          <w:tcPr>
            <w:tcW w:w="249" w:type="pct"/>
            <w:shd w:val="clear" w:color="auto" w:fill="F2F2F2" w:themeFill="background1" w:themeFillShade="F2"/>
          </w:tcPr>
          <w:p w14:paraId="7729751C"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0C7E9B7A"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EB1A44" w:rsidRDefault="00C64868" w:rsidP="00F33627">
            <w:pPr>
              <w:rPr>
                <w:rFonts w:ascii="Open Sans" w:hAnsi="Open Sans" w:cs="Open Sans"/>
                <w:sz w:val="20"/>
                <w:szCs w:val="20"/>
              </w:rPr>
            </w:pPr>
            <w:r w:rsidRPr="00EB1A44">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EB1A44" w14:paraId="7C1842A6" w14:textId="77777777" w:rsidTr="006D24C6">
        <w:trPr>
          <w:cantSplit/>
          <w:trHeight w:val="148"/>
          <w:jc w:val="center"/>
        </w:trPr>
        <w:tc>
          <w:tcPr>
            <w:tcW w:w="5000" w:type="pct"/>
          </w:tcPr>
          <w:p w14:paraId="310276D6" w14:textId="77777777" w:rsidR="004D117B" w:rsidRPr="00EB1A44" w:rsidRDefault="004D117B" w:rsidP="006D24C6">
            <w:pPr>
              <w:rPr>
                <w:rFonts w:ascii="Open Sans" w:hAnsi="Open Sans" w:cs="Open Sans"/>
                <w:i/>
                <w:sz w:val="20"/>
                <w:szCs w:val="20"/>
                <w:highlight w:val="yellow"/>
              </w:rPr>
            </w:pPr>
            <w:r w:rsidRPr="00EB1A44">
              <w:rPr>
                <w:rFonts w:ascii="Open Sans" w:hAnsi="Open Sans" w:cs="Open Sans"/>
                <w:b/>
                <w:i/>
                <w:sz w:val="20"/>
                <w:szCs w:val="20"/>
                <w:highlight w:val="yellow"/>
              </w:rPr>
              <w:t>Note</w:t>
            </w:r>
            <w:r w:rsidRPr="00EB1A44">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EB1A44" w:rsidRDefault="004D117B" w:rsidP="006D24C6">
            <w:pPr>
              <w:ind w:left="720"/>
              <w:rPr>
                <w:rFonts w:ascii="Open Sans" w:hAnsi="Open Sans" w:cs="Open Sans"/>
                <w:b/>
                <w:sz w:val="20"/>
                <w:szCs w:val="20"/>
              </w:rPr>
            </w:pPr>
            <w:r w:rsidRPr="00EB1A44">
              <w:rPr>
                <w:rFonts w:ascii="Open Sans" w:hAnsi="Open Sans"/>
                <w:b/>
                <w:i/>
                <w:sz w:val="20"/>
                <w:szCs w:val="20"/>
                <w:highlight w:val="yellow"/>
              </w:rPr>
              <w:t>e.g.:</w:t>
            </w:r>
            <w:r w:rsidRPr="00EB1A44">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3E0B8F" w:rsidRPr="008F6BE9" w14:paraId="4D8EE34E" w14:textId="77777777" w:rsidTr="00872544">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lastRenderedPageBreak/>
              <w:t>Performance Level</w:t>
            </w:r>
          </w:p>
        </w:tc>
        <w:tc>
          <w:tcPr>
            <w:tcW w:w="202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4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872544">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2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4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872544">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2926DF17"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CL.C3.2.NR.a-f</w:t>
            </w:r>
          </w:p>
        </w:tc>
        <w:tc>
          <w:tcPr>
            <w:tcW w:w="2020" w:type="pct"/>
          </w:tcPr>
          <w:p w14:paraId="084CB4CE" w14:textId="77777777"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determine</w:t>
            </w:r>
            <w:proofErr w:type="gramEnd"/>
            <w:r w:rsidRPr="00C64868">
              <w:rPr>
                <w:rFonts w:ascii="Open Sans" w:eastAsia="Arial" w:hAnsi="Open Sans" w:cs="Open Sans"/>
                <w:sz w:val="20"/>
                <w:szCs w:val="20"/>
              </w:rPr>
              <w:t xml:space="preserv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predict</w:t>
            </w:r>
            <w:proofErr w:type="gramEnd"/>
            <w:r w:rsidRPr="00C64868">
              <w:rPr>
                <w:rFonts w:ascii="Open Sans" w:eastAsia="Arial" w:hAnsi="Open Sans" w:cs="Open Sans"/>
                <w:sz w:val="20"/>
                <w:szCs w:val="20"/>
              </w:rPr>
              <w:t xml:space="preserve"> the nature of planets based on the characteristics of the Roman gods after which they are named.</w:t>
            </w:r>
          </w:p>
          <w:p w14:paraId="41858863" w14:textId="77777777"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properties of plants based the classical roots of their names.</w:t>
            </w:r>
          </w:p>
          <w:p w14:paraId="1EA951B3" w14:textId="77777777" w:rsidR="003E0B8F" w:rsidRPr="00C64868" w:rsidRDefault="003E0B8F" w:rsidP="003D4D5D">
            <w:pPr>
              <w:pStyle w:val="ListParagraph"/>
              <w:widowControl w:val="0"/>
              <w:numPr>
                <w:ilvl w:val="0"/>
                <w:numId w:val="43"/>
              </w:numPr>
              <w:tabs>
                <w:tab w:val="left" w:pos="811"/>
                <w:tab w:val="left" w:pos="812"/>
              </w:tabs>
              <w:ind w:hanging="389"/>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roots of words that originate from the target language and begin to explain the connections implied by those roots.</w:t>
            </w:r>
          </w:p>
          <w:p w14:paraId="3EAEFA9C" w14:textId="60AFFA05" w:rsidR="003E0B8F" w:rsidRPr="00C64868" w:rsidRDefault="003E0B8F" w:rsidP="003D4D5D">
            <w:pPr>
              <w:widowControl w:val="0"/>
              <w:numPr>
                <w:ilvl w:val="0"/>
                <w:numId w:val="43"/>
              </w:numPr>
              <w:tabs>
                <w:tab w:val="left" w:pos="811"/>
                <w:tab w:val="left" w:pos="812"/>
              </w:tabs>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examine</w:t>
            </w:r>
            <w:proofErr w:type="gramEnd"/>
            <w:r w:rsidRPr="00C64868">
              <w:rPr>
                <w:rFonts w:ascii="Open Sans" w:eastAsia="Arial" w:hAnsi="Open Sans" w:cs="Open Sans"/>
                <w:sz w:val="20"/>
                <w:szCs w:val="20"/>
              </w:rPr>
              <w:t xml:space="preserve"> specific family-related vocabulary that may not have equivalents in one’s native language.</w:t>
            </w:r>
          </w:p>
        </w:tc>
        <w:tc>
          <w:tcPr>
            <w:tcW w:w="249" w:type="pct"/>
          </w:tcPr>
          <w:p w14:paraId="59D104B8" w14:textId="77777777" w:rsidR="003E0B8F" w:rsidRPr="00C64868" w:rsidRDefault="003E0B8F" w:rsidP="003D4D5D">
            <w:pPr>
              <w:rPr>
                <w:rFonts w:ascii="Open Sans" w:hAnsi="Open Sans" w:cs="Open Sans"/>
                <w:sz w:val="20"/>
                <w:szCs w:val="20"/>
              </w:rPr>
            </w:pP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872544">
        <w:trPr>
          <w:cantSplit/>
          <w:trHeight w:val="1008"/>
          <w:jc w:val="center"/>
        </w:trPr>
        <w:tc>
          <w:tcPr>
            <w:tcW w:w="2764" w:type="pct"/>
            <w:gridSpan w:val="2"/>
            <w:shd w:val="clear" w:color="auto" w:fill="F2F2F2" w:themeFill="background1" w:themeFillShade="F2"/>
            <w:vAlign w:val="center"/>
          </w:tcPr>
          <w:p w14:paraId="3A493B9B" w14:textId="109F8530" w:rsidR="00EF0728" w:rsidRPr="00C64868" w:rsidRDefault="00EF0728" w:rsidP="003D4D5D">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standards required for Level 1 Classical L</w:t>
            </w:r>
            <w:r w:rsidRPr="00C64868">
              <w:rPr>
                <w:rFonts w:ascii="Open Sans" w:hAnsi="Open Sans" w:cs="Open Sans"/>
                <w:b/>
                <w:i/>
                <w:sz w:val="20"/>
                <w:szCs w:val="20"/>
              </w:rPr>
              <w:t>anguage courses.</w:t>
            </w:r>
          </w:p>
        </w:tc>
        <w:tc>
          <w:tcPr>
            <w:tcW w:w="249" w:type="pct"/>
            <w:shd w:val="clear" w:color="auto" w:fill="F2F2F2" w:themeFill="background1" w:themeFillShade="F2"/>
          </w:tcPr>
          <w:p w14:paraId="26807836" w14:textId="200CFCF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3E0B8F" w:rsidRPr="008F6BE9" w14:paraId="2069D4A3" w14:textId="77777777" w:rsidTr="00872544">
        <w:trPr>
          <w:cantSplit/>
          <w:trHeight w:val="1916"/>
          <w:jc w:val="center"/>
        </w:trPr>
        <w:tc>
          <w:tcPr>
            <w:tcW w:w="744" w:type="pct"/>
            <w:vAlign w:val="center"/>
          </w:tcPr>
          <w:p w14:paraId="3E363566" w14:textId="77777777" w:rsidR="003E0B8F" w:rsidRPr="00EB1A44" w:rsidRDefault="003E0B8F" w:rsidP="0031661A">
            <w:pPr>
              <w:spacing w:before="98"/>
              <w:ind w:left="-120" w:right="-115"/>
              <w:jc w:val="center"/>
              <w:rPr>
                <w:rFonts w:ascii="Open Sans" w:hAnsi="Open Sans" w:cs="Open Sans"/>
                <w:color w:val="000000" w:themeColor="text1"/>
                <w:sz w:val="20"/>
                <w:szCs w:val="20"/>
              </w:rPr>
            </w:pPr>
            <w:r w:rsidRPr="00EB1A44">
              <w:rPr>
                <w:rFonts w:ascii="Open Sans" w:eastAsia="Arial" w:hAnsi="Open Sans" w:cs="Open Sans"/>
                <w:b/>
                <w:color w:val="000000" w:themeColor="text1"/>
                <w:sz w:val="20"/>
                <w:szCs w:val="20"/>
              </w:rPr>
              <w:lastRenderedPageBreak/>
              <w:t>Intermediate Range (IR)</w:t>
            </w:r>
          </w:p>
          <w:p w14:paraId="034F7EEC" w14:textId="5F088810" w:rsidR="003E0B8F" w:rsidRPr="00EB1A44" w:rsidRDefault="00305D47" w:rsidP="0031661A">
            <w:pPr>
              <w:spacing w:before="98"/>
              <w:ind w:left="-120" w:right="-115"/>
              <w:jc w:val="center"/>
              <w:rPr>
                <w:rFonts w:ascii="Open Sans" w:eastAsia="Arial" w:hAnsi="Open Sans" w:cs="Open Sans"/>
                <w:b/>
                <w:sz w:val="20"/>
                <w:szCs w:val="20"/>
              </w:rPr>
            </w:pPr>
            <w:r w:rsidRPr="00EB1A44">
              <w:rPr>
                <w:rFonts w:ascii="Open Sans" w:hAnsi="Open Sans" w:cs="Open Sans"/>
                <w:b/>
                <w:sz w:val="20"/>
                <w:szCs w:val="20"/>
              </w:rPr>
              <w:t>CL.C3.2.IR.a-e</w:t>
            </w:r>
          </w:p>
        </w:tc>
        <w:tc>
          <w:tcPr>
            <w:tcW w:w="2020" w:type="pct"/>
          </w:tcPr>
          <w:p w14:paraId="63946F66" w14:textId="494B6078" w:rsidR="003E0B8F" w:rsidRPr="00EB1A44" w:rsidRDefault="003E0B8F" w:rsidP="003D4D5D">
            <w:pPr>
              <w:spacing w:before="120" w:after="120"/>
              <w:rPr>
                <w:rFonts w:ascii="Open Sans" w:eastAsia="Arial" w:hAnsi="Open Sans" w:cs="Open Sans"/>
                <w:b/>
                <w:color w:val="000000" w:themeColor="text1"/>
                <w:sz w:val="20"/>
                <w:szCs w:val="20"/>
              </w:rPr>
            </w:pPr>
            <w:r w:rsidRPr="00EB1A44">
              <w:rPr>
                <w:rFonts w:ascii="Open Sans" w:eastAsia="Arial" w:hAnsi="Open Sans" w:cs="Open Sans"/>
                <w:b/>
                <w:color w:val="000000" w:themeColor="text1"/>
                <w:sz w:val="20"/>
                <w:szCs w:val="20"/>
              </w:rPr>
              <w:t xml:space="preserve">Intermediate Range Learners </w:t>
            </w:r>
          </w:p>
          <w:p w14:paraId="2CE8125E" w14:textId="77777777" w:rsidR="003E0B8F" w:rsidRPr="00EB1A44"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identify</w:t>
            </w:r>
            <w:proofErr w:type="gramEnd"/>
            <w:r w:rsidRPr="00EB1A44">
              <w:rPr>
                <w:rFonts w:ascii="Open Sans" w:eastAsia="Arial" w:hAnsi="Open Sans" w:cs="Open Sans"/>
                <w:color w:val="000000" w:themeColor="text1"/>
                <w:sz w:val="20"/>
                <w:szCs w:val="20"/>
              </w:rPr>
              <w:t xml:space="preserve"> the influence of Greek and Roman elements on a work of modern art.</w:t>
            </w:r>
          </w:p>
          <w:p w14:paraId="100E9583" w14:textId="5173D81E" w:rsidR="004D117B" w:rsidRPr="00EB1A44" w:rsidRDefault="003E0B8F" w:rsidP="004D117B">
            <w:pPr>
              <w:widowControl w:val="0"/>
              <w:numPr>
                <w:ilvl w:val="0"/>
                <w:numId w:val="44"/>
              </w:numPr>
              <w:spacing w:after="160"/>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identify</w:t>
            </w:r>
            <w:proofErr w:type="gramEnd"/>
            <w:r w:rsidRPr="00EB1A44">
              <w:rPr>
                <w:rFonts w:ascii="Open Sans" w:eastAsia="Arial" w:hAnsi="Open Sans" w:cs="Open Sans"/>
                <w:color w:val="000000" w:themeColor="text1"/>
                <w:sz w:val="20"/>
                <w:szCs w:val="20"/>
              </w:rPr>
              <w:t xml:space="preserve"> appropriations of ancient mythology in modern culture, and note the differences between ancient and modern versions</w:t>
            </w:r>
            <w:r w:rsidR="004D117B" w:rsidRPr="00EB1A44">
              <w:rPr>
                <w:rFonts w:ascii="Open Sans" w:eastAsia="Arial" w:hAnsi="Open Sans" w:cs="Open Sans"/>
                <w:color w:val="000000" w:themeColor="text1"/>
                <w:sz w:val="20"/>
                <w:szCs w:val="20"/>
              </w:rPr>
              <w:t>.</w:t>
            </w:r>
          </w:p>
          <w:p w14:paraId="5882CFCE" w14:textId="77777777" w:rsidR="004D117B" w:rsidRPr="00EB1A44" w:rsidRDefault="003E0B8F" w:rsidP="003D4D5D">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identify</w:t>
            </w:r>
            <w:proofErr w:type="gramEnd"/>
            <w:r w:rsidRPr="00EB1A44">
              <w:rPr>
                <w:rFonts w:ascii="Open Sans" w:eastAsia="Arial" w:hAnsi="Open Sans" w:cs="Open Sans"/>
                <w:color w:val="000000" w:themeColor="text1"/>
                <w:sz w:val="20"/>
                <w:szCs w:val="20"/>
              </w:rPr>
              <w:t xml:space="preserve"> the roots of words that originate from the target language and explain the connections and/o</w:t>
            </w:r>
            <w:r w:rsidR="004D117B" w:rsidRPr="00EB1A44">
              <w:rPr>
                <w:rFonts w:ascii="Open Sans" w:eastAsia="Arial" w:hAnsi="Open Sans" w:cs="Open Sans"/>
                <w:color w:val="000000" w:themeColor="text1"/>
                <w:sz w:val="20"/>
                <w:szCs w:val="20"/>
              </w:rPr>
              <w:t>r biases implied by those roots.</w:t>
            </w:r>
          </w:p>
          <w:p w14:paraId="70AC8E60" w14:textId="77777777" w:rsidR="004D117B"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compare</w:t>
            </w:r>
            <w:proofErr w:type="gramEnd"/>
            <w:r w:rsidRPr="00EB1A44">
              <w:rPr>
                <w:rFonts w:ascii="Open Sans" w:eastAsia="Arial" w:hAnsi="Open Sans" w:cs="Open Sans"/>
                <w:color w:val="000000" w:themeColor="text1"/>
                <w:sz w:val="20"/>
                <w:szCs w:val="20"/>
              </w:rPr>
              <w:t xml:space="preserve"> an original classical text with other interpretations or versions.</w:t>
            </w:r>
          </w:p>
          <w:p w14:paraId="1BC4D6B0" w14:textId="26DEEE97" w:rsidR="003E0B8F" w:rsidRPr="00EB1A44" w:rsidRDefault="003E0B8F" w:rsidP="004D117B">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explore</w:t>
            </w:r>
            <w:proofErr w:type="gramEnd"/>
            <w:r w:rsidRPr="00EB1A44">
              <w:rPr>
                <w:rFonts w:ascii="Open Sans" w:eastAsia="Arial" w:hAnsi="Open Sans" w:cs="Open Sans"/>
                <w:color w:val="000000" w:themeColor="text1"/>
                <w:sz w:val="20"/>
                <w:szCs w:val="20"/>
              </w:rPr>
              <w:t xml:space="preserve"> short passages from classical mathematical, geographical, and scientific texts (e.g. Pythagorean theorem, travel, medicine, and public health).</w:t>
            </w:r>
          </w:p>
        </w:tc>
        <w:tc>
          <w:tcPr>
            <w:tcW w:w="249" w:type="pct"/>
          </w:tcPr>
          <w:p w14:paraId="696CE532" w14:textId="77777777" w:rsidR="003E0B8F" w:rsidRPr="00EB1A44" w:rsidRDefault="003E0B8F" w:rsidP="003D4D5D">
            <w:pPr>
              <w:rPr>
                <w:rFonts w:ascii="Open Sans" w:hAnsi="Open Sans" w:cs="Open Sans"/>
                <w:sz w:val="20"/>
                <w:szCs w:val="20"/>
              </w:rPr>
            </w:pPr>
          </w:p>
        </w:tc>
        <w:tc>
          <w:tcPr>
            <w:tcW w:w="248" w:type="pct"/>
          </w:tcPr>
          <w:p w14:paraId="11A1960B" w14:textId="77777777" w:rsidR="003E0B8F" w:rsidRPr="00EB1A44" w:rsidRDefault="003E0B8F" w:rsidP="003D4D5D">
            <w:pPr>
              <w:rPr>
                <w:rFonts w:ascii="Open Sans" w:hAnsi="Open Sans" w:cs="Open Sans"/>
                <w:sz w:val="20"/>
                <w:szCs w:val="20"/>
              </w:rPr>
            </w:pPr>
          </w:p>
        </w:tc>
        <w:tc>
          <w:tcPr>
            <w:tcW w:w="1739" w:type="pct"/>
          </w:tcPr>
          <w:p w14:paraId="7F05E687" w14:textId="77777777" w:rsidR="003E0B8F" w:rsidRPr="00EB1A44" w:rsidRDefault="003E0B8F" w:rsidP="003D4D5D">
            <w:pPr>
              <w:rPr>
                <w:rFonts w:ascii="Open Sans" w:hAnsi="Open Sans" w:cs="Open Sans"/>
                <w:sz w:val="20"/>
                <w:szCs w:val="20"/>
              </w:rPr>
            </w:pPr>
          </w:p>
        </w:tc>
      </w:tr>
      <w:tr w:rsidR="003D4D5D" w:rsidRPr="008F6BE9" w14:paraId="63388D16" w14:textId="77777777" w:rsidTr="00872544">
        <w:trPr>
          <w:cantSplit/>
          <w:trHeight w:val="710"/>
          <w:jc w:val="center"/>
        </w:trPr>
        <w:tc>
          <w:tcPr>
            <w:tcW w:w="2764" w:type="pct"/>
            <w:gridSpan w:val="2"/>
            <w:shd w:val="clear" w:color="auto" w:fill="F2F2F2" w:themeFill="background1" w:themeFillShade="F2"/>
            <w:vAlign w:val="center"/>
          </w:tcPr>
          <w:p w14:paraId="41B1C122" w14:textId="58578D31"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w:t>
            </w:r>
            <w:r w:rsidR="0031661A" w:rsidRPr="00EB1A44">
              <w:rPr>
                <w:rFonts w:ascii="Open Sans" w:hAnsi="Open Sans" w:cs="Open Sans"/>
                <w:b/>
                <w:i/>
                <w:sz w:val="20"/>
                <w:szCs w:val="20"/>
              </w:rPr>
              <w:t>standards required for Level 2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5B4B0274" w14:textId="3E1B7FEA"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67A9F275" w14:textId="40071318"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C755EE" w14:textId="6A74467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3E0B8F" w:rsidRPr="008F6BE9" w14:paraId="52EB3BA4" w14:textId="77777777" w:rsidTr="00872544">
        <w:trPr>
          <w:cantSplit/>
          <w:trHeight w:val="1916"/>
          <w:jc w:val="center"/>
        </w:trPr>
        <w:tc>
          <w:tcPr>
            <w:tcW w:w="744" w:type="pct"/>
            <w:vAlign w:val="center"/>
          </w:tcPr>
          <w:p w14:paraId="057172D3" w14:textId="77777777" w:rsidR="003E0B8F" w:rsidRPr="00EB1A44" w:rsidRDefault="003E0B8F" w:rsidP="0031661A">
            <w:pPr>
              <w:spacing w:before="98"/>
              <w:ind w:left="-30" w:right="-25"/>
              <w:jc w:val="center"/>
              <w:rPr>
                <w:rFonts w:ascii="Open Sans" w:hAnsi="Open Sans" w:cs="Open Sans"/>
                <w:sz w:val="20"/>
                <w:szCs w:val="20"/>
              </w:rPr>
            </w:pPr>
            <w:r w:rsidRPr="00EB1A44">
              <w:rPr>
                <w:rFonts w:ascii="Open Sans" w:eastAsia="Arial" w:hAnsi="Open Sans" w:cs="Open Sans"/>
                <w:b/>
                <w:sz w:val="20"/>
                <w:szCs w:val="20"/>
              </w:rPr>
              <w:t>Advanced Range (AR)</w:t>
            </w:r>
          </w:p>
          <w:p w14:paraId="26132104" w14:textId="6C4EAD11" w:rsidR="003E0B8F" w:rsidRPr="00EB1A44" w:rsidRDefault="003E0B8F" w:rsidP="0031661A">
            <w:pPr>
              <w:spacing w:before="98"/>
              <w:ind w:left="-30" w:right="-25"/>
              <w:jc w:val="center"/>
              <w:rPr>
                <w:rFonts w:ascii="Open Sans" w:eastAsia="Arial" w:hAnsi="Open Sans" w:cs="Open Sans"/>
                <w:b/>
                <w:color w:val="000000" w:themeColor="text1"/>
                <w:sz w:val="20"/>
                <w:szCs w:val="20"/>
              </w:rPr>
            </w:pPr>
            <w:r w:rsidRPr="00EB1A44">
              <w:rPr>
                <w:rFonts w:ascii="Open Sans" w:hAnsi="Open Sans" w:cs="Open Sans"/>
                <w:b/>
                <w:sz w:val="20"/>
                <w:szCs w:val="20"/>
              </w:rPr>
              <w:t>CL.C3.2.AR.a-b</w:t>
            </w:r>
          </w:p>
        </w:tc>
        <w:tc>
          <w:tcPr>
            <w:tcW w:w="2020" w:type="pct"/>
          </w:tcPr>
          <w:p w14:paraId="19976A32" w14:textId="1CBB08FD" w:rsidR="003E0B8F" w:rsidRPr="00EB1A44" w:rsidRDefault="003E0B8F" w:rsidP="003D4D5D">
            <w:pPr>
              <w:spacing w:before="120" w:after="120"/>
              <w:rPr>
                <w:rFonts w:ascii="Open Sans" w:eastAsia="Arial" w:hAnsi="Open Sans" w:cs="Open Sans"/>
                <w:color w:val="000000" w:themeColor="text1"/>
                <w:sz w:val="20"/>
                <w:szCs w:val="20"/>
              </w:rPr>
            </w:pPr>
            <w:r w:rsidRPr="00EB1A44">
              <w:rPr>
                <w:rFonts w:ascii="Open Sans" w:eastAsia="Arial" w:hAnsi="Open Sans" w:cs="Open Sans"/>
                <w:b/>
                <w:color w:val="000000" w:themeColor="text1"/>
                <w:sz w:val="20"/>
                <w:szCs w:val="20"/>
              </w:rPr>
              <w:t>Advanced Range Learners</w:t>
            </w:r>
          </w:p>
          <w:p w14:paraId="18EC3677" w14:textId="77777777"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identify</w:t>
            </w:r>
            <w:proofErr w:type="gramEnd"/>
            <w:r w:rsidRPr="00EB1A44">
              <w:rPr>
                <w:rFonts w:ascii="Open Sans" w:eastAsia="Arial" w:hAnsi="Open Sans" w:cs="Open Sans"/>
                <w:color w:val="000000" w:themeColor="text1"/>
                <w:sz w:val="20"/>
                <w:szCs w:val="20"/>
              </w:rPr>
              <w:t xml:space="preserve">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EB1A44" w:rsidRDefault="003E0B8F" w:rsidP="003D4D5D">
            <w:pPr>
              <w:widowControl w:val="0"/>
              <w:numPr>
                <w:ilvl w:val="0"/>
                <w:numId w:val="47"/>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EB1A44">
              <w:rPr>
                <w:rFonts w:ascii="Open Sans" w:eastAsia="Arial" w:hAnsi="Open Sans" w:cs="Open Sans"/>
                <w:color w:val="000000" w:themeColor="text1"/>
                <w:sz w:val="20"/>
                <w:szCs w:val="20"/>
              </w:rPr>
              <w:t>compare</w:t>
            </w:r>
            <w:proofErr w:type="gramEnd"/>
            <w:r w:rsidRPr="00EB1A44">
              <w:rPr>
                <w:rFonts w:ascii="Open Sans" w:eastAsia="Arial" w:hAnsi="Open Sans" w:cs="Open Sans"/>
                <w:color w:val="000000" w:themeColor="text1"/>
                <w:sz w:val="20"/>
                <w:szCs w:val="20"/>
              </w:rPr>
              <w:t xml:space="preserve"> Stoic and Epicurean philosophies with modern-day philosophies and discuss perspectives on how to live life well.</w:t>
            </w:r>
          </w:p>
        </w:tc>
        <w:tc>
          <w:tcPr>
            <w:tcW w:w="249" w:type="pct"/>
          </w:tcPr>
          <w:p w14:paraId="0CD433F2" w14:textId="77777777" w:rsidR="003E0B8F" w:rsidRPr="00EB1A44" w:rsidRDefault="003E0B8F" w:rsidP="003D4D5D">
            <w:pPr>
              <w:rPr>
                <w:rFonts w:ascii="Open Sans" w:hAnsi="Open Sans" w:cs="Open Sans"/>
                <w:sz w:val="20"/>
                <w:szCs w:val="20"/>
              </w:rPr>
            </w:pPr>
          </w:p>
        </w:tc>
        <w:tc>
          <w:tcPr>
            <w:tcW w:w="248" w:type="pct"/>
          </w:tcPr>
          <w:p w14:paraId="43D97F97" w14:textId="77777777" w:rsidR="003E0B8F" w:rsidRPr="00EB1A44" w:rsidRDefault="003E0B8F" w:rsidP="003D4D5D">
            <w:pPr>
              <w:rPr>
                <w:rFonts w:ascii="Open Sans" w:hAnsi="Open Sans" w:cs="Open Sans"/>
                <w:sz w:val="20"/>
                <w:szCs w:val="20"/>
              </w:rPr>
            </w:pPr>
          </w:p>
        </w:tc>
        <w:tc>
          <w:tcPr>
            <w:tcW w:w="1739" w:type="pct"/>
          </w:tcPr>
          <w:p w14:paraId="0A0091EF" w14:textId="77777777" w:rsidR="003E0B8F" w:rsidRPr="00EB1A44" w:rsidRDefault="003E0B8F" w:rsidP="003D4D5D">
            <w:pPr>
              <w:rPr>
                <w:rFonts w:ascii="Open Sans" w:hAnsi="Open Sans" w:cs="Open Sans"/>
                <w:sz w:val="20"/>
                <w:szCs w:val="20"/>
              </w:rPr>
            </w:pPr>
          </w:p>
        </w:tc>
      </w:tr>
      <w:tr w:rsidR="003D4D5D" w:rsidRPr="008F6BE9" w14:paraId="5E93CE46" w14:textId="77777777" w:rsidTr="00872544">
        <w:trPr>
          <w:cantSplit/>
          <w:trHeight w:val="629"/>
          <w:jc w:val="center"/>
        </w:trPr>
        <w:tc>
          <w:tcPr>
            <w:tcW w:w="2764" w:type="pct"/>
            <w:gridSpan w:val="2"/>
            <w:shd w:val="clear" w:color="auto" w:fill="F2F2F2" w:themeFill="background1" w:themeFillShade="F2"/>
            <w:vAlign w:val="center"/>
          </w:tcPr>
          <w:p w14:paraId="67B2B5BD" w14:textId="3E6296B7" w:rsidR="003D4D5D" w:rsidRPr="00EB1A44" w:rsidRDefault="003D4D5D" w:rsidP="003D4D5D">
            <w:pPr>
              <w:spacing w:before="120" w:after="120"/>
              <w:rPr>
                <w:rFonts w:ascii="Open Sans" w:eastAsia="Arial" w:hAnsi="Open Sans" w:cs="Open Sans"/>
                <w:b/>
                <w:i/>
                <w:color w:val="000000" w:themeColor="text1"/>
                <w:sz w:val="20"/>
                <w:szCs w:val="20"/>
              </w:rPr>
            </w:pPr>
            <w:r w:rsidRPr="00EB1A44">
              <w:rPr>
                <w:rFonts w:ascii="Open Sans" w:hAnsi="Open Sans" w:cs="Open Sans"/>
                <w:b/>
                <w:i/>
                <w:sz w:val="20"/>
                <w:szCs w:val="20"/>
              </w:rPr>
              <w:t>These materi</w:t>
            </w:r>
            <w:r w:rsidR="0031661A" w:rsidRPr="00EB1A44">
              <w:rPr>
                <w:rFonts w:ascii="Open Sans" w:hAnsi="Open Sans" w:cs="Open Sans"/>
                <w:b/>
                <w:i/>
                <w:sz w:val="20"/>
                <w:szCs w:val="20"/>
              </w:rPr>
              <w:t>als meet with at least 80% of C</w:t>
            </w:r>
            <w:r w:rsidRPr="00EB1A44">
              <w:rPr>
                <w:rFonts w:ascii="Open Sans" w:hAnsi="Open Sans" w:cs="Open Sans"/>
                <w:b/>
                <w:i/>
                <w:sz w:val="20"/>
                <w:szCs w:val="20"/>
              </w:rPr>
              <w:t>3</w:t>
            </w:r>
            <w:r w:rsidR="0031661A" w:rsidRPr="00EB1A44">
              <w:rPr>
                <w:rFonts w:ascii="Open Sans" w:hAnsi="Open Sans" w:cs="Open Sans"/>
                <w:b/>
                <w:i/>
                <w:sz w:val="20"/>
                <w:szCs w:val="20"/>
              </w:rPr>
              <w:t>.2</w:t>
            </w:r>
            <w:r w:rsidRPr="00EB1A44">
              <w:rPr>
                <w:rFonts w:ascii="Open Sans" w:hAnsi="Open Sans" w:cs="Open Sans"/>
                <w:b/>
                <w:i/>
                <w:sz w:val="20"/>
                <w:szCs w:val="20"/>
              </w:rPr>
              <w:t xml:space="preserve"> standards re</w:t>
            </w:r>
            <w:r w:rsidR="0031661A" w:rsidRPr="00EB1A44">
              <w:rPr>
                <w:rFonts w:ascii="Open Sans" w:hAnsi="Open Sans" w:cs="Open Sans"/>
                <w:b/>
                <w:i/>
                <w:sz w:val="20"/>
                <w:szCs w:val="20"/>
              </w:rPr>
              <w:t>quired for Level 3 and Level 4 Classical L</w:t>
            </w:r>
            <w:r w:rsidRPr="00EB1A44">
              <w:rPr>
                <w:rFonts w:ascii="Open Sans" w:hAnsi="Open Sans" w:cs="Open Sans"/>
                <w:b/>
                <w:i/>
                <w:sz w:val="20"/>
                <w:szCs w:val="20"/>
              </w:rPr>
              <w:t>anguage courses.</w:t>
            </w:r>
          </w:p>
        </w:tc>
        <w:tc>
          <w:tcPr>
            <w:tcW w:w="249" w:type="pct"/>
            <w:shd w:val="clear" w:color="auto" w:fill="F2F2F2" w:themeFill="background1" w:themeFillShade="F2"/>
          </w:tcPr>
          <w:p w14:paraId="4DF2F8F6" w14:textId="6123B346" w:rsidR="003D4D5D" w:rsidRPr="00EB1A44" w:rsidRDefault="003D4D5D" w:rsidP="003D4D5D">
            <w:pPr>
              <w:rPr>
                <w:rFonts w:ascii="Open Sans" w:hAnsi="Open Sans" w:cs="Open Sans"/>
                <w:sz w:val="20"/>
                <w:szCs w:val="20"/>
              </w:rPr>
            </w:pPr>
            <w:r w:rsidRPr="00EB1A44">
              <w:rPr>
                <w:rFonts w:ascii="Open Sans" w:hAnsi="Open Sans" w:cs="Open Sans"/>
                <w:b/>
                <w:sz w:val="20"/>
                <w:szCs w:val="20"/>
              </w:rPr>
              <w:t>Yes</w:t>
            </w:r>
          </w:p>
        </w:tc>
        <w:tc>
          <w:tcPr>
            <w:tcW w:w="248" w:type="pct"/>
            <w:shd w:val="clear" w:color="auto" w:fill="F2F2F2" w:themeFill="background1" w:themeFillShade="F2"/>
          </w:tcPr>
          <w:p w14:paraId="7D45E562" w14:textId="31A15BB9"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EB1A44" w:rsidRDefault="003D4D5D" w:rsidP="003D4D5D">
            <w:pPr>
              <w:rPr>
                <w:rFonts w:ascii="Open Sans" w:hAnsi="Open Sans" w:cs="Open Sans"/>
                <w:sz w:val="20"/>
                <w:szCs w:val="20"/>
              </w:rPr>
            </w:pPr>
            <w:r w:rsidRPr="00EB1A44">
              <w:rPr>
                <w:rFonts w:ascii="Open Sans" w:hAnsi="Open Sans" w:cs="Open Sans"/>
                <w:b/>
                <w:sz w:val="20"/>
                <w:szCs w:val="20"/>
              </w:rPr>
              <w:t>Notes: (Optional)</w:t>
            </w:r>
          </w:p>
        </w:tc>
      </w:tr>
      <w:tr w:rsidR="00872544" w:rsidRPr="008F6BE9" w14:paraId="3AF5233C" w14:textId="77777777" w:rsidTr="00E42CD6">
        <w:trPr>
          <w:cantSplit/>
          <w:trHeight w:val="148"/>
          <w:jc w:val="center"/>
        </w:trPr>
        <w:tc>
          <w:tcPr>
            <w:tcW w:w="5000" w:type="pct"/>
            <w:gridSpan w:val="5"/>
            <w:shd w:val="clear" w:color="auto" w:fill="auto"/>
          </w:tcPr>
          <w:p w14:paraId="5EE980C7" w14:textId="77777777" w:rsidR="00872544" w:rsidRDefault="00872544" w:rsidP="00E42CD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EFE404A" w14:textId="77777777" w:rsidR="00872544" w:rsidRPr="008F6BE9" w:rsidRDefault="00872544" w:rsidP="00E42CD6">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4515BEB6" w14:textId="673CB6D5" w:rsidR="00BD5737" w:rsidRPr="008F6BE9" w:rsidRDefault="00BD573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t>CORNERSTO</w:t>
            </w:r>
            <w:r w:rsidR="0031661A">
              <w:rPr>
                <w:rFonts w:ascii="Open Sans" w:eastAsia="Arial" w:hAnsi="Open Sans" w:cs="Open Sans"/>
                <w:b/>
                <w:sz w:val="24"/>
                <w:szCs w:val="24"/>
              </w:rPr>
              <w:t>NE: Comparisons (C4)</w:t>
            </w:r>
          </w:p>
        </w:tc>
      </w:tr>
      <w:tr w:rsidR="00BD5737" w:rsidRPr="008F6BE9" w14:paraId="636FB1EA" w14:textId="77777777" w:rsidTr="00872544">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4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872544">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2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4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872544">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1E48CD8D"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BD5737" w:rsidRPr="0031661A">
              <w:rPr>
                <w:rFonts w:ascii="Open Sans" w:hAnsi="Open Sans" w:cs="Open Sans"/>
                <w:b/>
                <w:sz w:val="20"/>
                <w:szCs w:val="20"/>
              </w:rPr>
              <w:t>.NR.a-f</w:t>
            </w:r>
          </w:p>
        </w:tc>
        <w:tc>
          <w:tcPr>
            <w:tcW w:w="2020" w:type="pct"/>
          </w:tcPr>
          <w:p w14:paraId="09BCCFD5" w14:textId="77777777"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41001EEB"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cite</w:t>
            </w:r>
            <w:proofErr w:type="gramEnd"/>
            <w:r w:rsidRPr="0031661A">
              <w:rPr>
                <w:rFonts w:ascii="Open Sans" w:eastAsia="Arial" w:hAnsi="Open Sans" w:cs="Open Sans"/>
                <w:sz w:val="20"/>
                <w:szCs w:val="20"/>
              </w:rPr>
              <w:t xml:space="preserve"> and use examples of words from the target language that are similar to one’s own language.</w:t>
            </w:r>
          </w:p>
          <w:p w14:paraId="3CAF03F3"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recognize</w:t>
            </w:r>
            <w:proofErr w:type="gramEnd"/>
            <w:r w:rsidRPr="0031661A">
              <w:rPr>
                <w:rFonts w:ascii="Open Sans" w:eastAsia="Arial" w:hAnsi="Open Sans" w:cs="Open Sans"/>
                <w:sz w:val="20"/>
                <w:szCs w:val="20"/>
              </w:rPr>
              <w:t xml:space="preserve"> loaned words, phrases, mottoes, and abbreviations from the target language adopted by the English language.</w:t>
            </w:r>
          </w:p>
          <w:p w14:paraId="21374E4E" w14:textId="77777777" w:rsidR="00BD5737" w:rsidRPr="0031661A" w:rsidRDefault="00BD5737" w:rsidP="003D4D5D">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word order in simple sentences of the target language to one’s own language.</w:t>
            </w:r>
          </w:p>
          <w:p w14:paraId="2E9ED03C" w14:textId="77777777"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and contrast the sounds and writing systems of one’s own language with the target language.</w:t>
            </w:r>
          </w:p>
          <w:p w14:paraId="3ADA3E38" w14:textId="77777777" w:rsidR="00BD5737" w:rsidRPr="0031661A" w:rsidRDefault="00BD5737" w:rsidP="003D4D5D">
            <w:pPr>
              <w:pStyle w:val="ListParagraph"/>
              <w:numPr>
                <w:ilvl w:val="0"/>
                <w:numId w:val="48"/>
              </w:numPr>
              <w:ind w:hanging="479"/>
              <w:rPr>
                <w:rFonts w:ascii="Open Sans" w:eastAsia="Arial" w:hAnsi="Open Sans" w:cs="Open Sans"/>
                <w:sz w:val="20"/>
                <w:szCs w:val="20"/>
              </w:rPr>
            </w:pPr>
            <w:proofErr w:type="gramStart"/>
            <w:r w:rsidRPr="0031661A">
              <w:rPr>
                <w:rFonts w:ascii="Open Sans" w:eastAsia="Arial" w:hAnsi="Open Sans" w:cs="Open Sans"/>
                <w:sz w:val="20"/>
                <w:szCs w:val="20"/>
              </w:rPr>
              <w:t>identify</w:t>
            </w:r>
            <w:proofErr w:type="gramEnd"/>
            <w:r w:rsidRPr="0031661A">
              <w:rPr>
                <w:rFonts w:ascii="Open Sans" w:eastAsia="Arial" w:hAnsi="Open Sans" w:cs="Open Sans"/>
                <w:sz w:val="20"/>
                <w:szCs w:val="20"/>
              </w:rPr>
              <w:t xml:space="preserve"> cognates and derivatives between the target language and one’s own language and explain the patterns that connect them.</w:t>
            </w:r>
          </w:p>
          <w:p w14:paraId="514EAB6F" w14:textId="6191AC94" w:rsidR="00BD5737" w:rsidRPr="0031661A" w:rsidRDefault="00BD5737" w:rsidP="003D4D5D">
            <w:pPr>
              <w:widowControl w:val="0"/>
              <w:numPr>
                <w:ilvl w:val="0"/>
                <w:numId w:val="48"/>
              </w:numPr>
              <w:tabs>
                <w:tab w:val="left" w:pos="811"/>
                <w:tab w:val="left" w:pos="812"/>
              </w:tabs>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recognize</w:t>
            </w:r>
            <w:proofErr w:type="gramEnd"/>
            <w:r w:rsidRPr="0031661A">
              <w:rPr>
                <w:rFonts w:ascii="Open Sans" w:eastAsia="Arial" w:hAnsi="Open Sans" w:cs="Open Sans"/>
                <w:sz w:val="20"/>
                <w:szCs w:val="20"/>
              </w:rPr>
              <w:t xml:space="preserve"> idiomatic expressions in both the native and target languages and talk about how idiomatic expressions work.</w:t>
            </w:r>
          </w:p>
        </w:tc>
        <w:tc>
          <w:tcPr>
            <w:tcW w:w="249" w:type="pct"/>
          </w:tcPr>
          <w:p w14:paraId="52139970" w14:textId="77777777" w:rsidR="00BD5737" w:rsidRPr="0031661A" w:rsidRDefault="00BD5737" w:rsidP="003D4D5D">
            <w:pPr>
              <w:rPr>
                <w:rFonts w:ascii="Open Sans" w:hAnsi="Open Sans" w:cs="Open Sans"/>
                <w:sz w:val="20"/>
                <w:szCs w:val="20"/>
              </w:rPr>
            </w:pP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872544">
        <w:trPr>
          <w:cantSplit/>
          <w:trHeight w:val="1008"/>
          <w:jc w:val="center"/>
        </w:trPr>
        <w:tc>
          <w:tcPr>
            <w:tcW w:w="2764" w:type="pct"/>
            <w:gridSpan w:val="2"/>
            <w:shd w:val="clear" w:color="auto" w:fill="F2F2F2" w:themeFill="background1" w:themeFillShade="F2"/>
            <w:vAlign w:val="center"/>
          </w:tcPr>
          <w:p w14:paraId="5CBE2C39" w14:textId="577BD957" w:rsidR="003D4D5D" w:rsidRPr="0031661A" w:rsidRDefault="003D4D5D" w:rsidP="003D4D5D">
            <w:pPr>
              <w:spacing w:before="80" w:after="120"/>
              <w:ind w:left="86"/>
              <w:rPr>
                <w:rFonts w:ascii="Open Sans" w:eastAsia="Arial" w:hAnsi="Open Sans" w:cs="Open Sans"/>
                <w:b/>
                <w:i/>
                <w:sz w:val="20"/>
                <w:szCs w:val="20"/>
              </w:rPr>
            </w:pPr>
            <w:r w:rsidRPr="0031661A">
              <w:rPr>
                <w:rFonts w:ascii="Open Sans" w:hAnsi="Open Sans" w:cs="Open Sans"/>
                <w:b/>
                <w:i/>
                <w:sz w:val="20"/>
                <w:szCs w:val="20"/>
              </w:rPr>
              <w:t>These materials meet with at least 80% of C.4 st</w:t>
            </w:r>
            <w:r w:rsidR="0031661A">
              <w:rPr>
                <w:rFonts w:ascii="Open Sans" w:hAnsi="Open Sans" w:cs="Open Sans"/>
                <w:b/>
                <w:i/>
                <w:sz w:val="20"/>
                <w:szCs w:val="20"/>
              </w:rPr>
              <w:t>andards required for Level 1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06B36771" w14:textId="4A73D74F"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BD5737" w:rsidRPr="008F6BE9" w14:paraId="0EF039E8" w14:textId="77777777" w:rsidTr="00872544">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Intermediate Range (IR)</w:t>
            </w:r>
          </w:p>
          <w:p w14:paraId="1975773E" w14:textId="1D5C222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CL.C4.1.IR.a-g</w:t>
            </w:r>
          </w:p>
        </w:tc>
        <w:tc>
          <w:tcPr>
            <w:tcW w:w="2020" w:type="pct"/>
          </w:tcPr>
          <w:p w14:paraId="789E1A8B" w14:textId="77777777"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p>
          <w:p w14:paraId="4A7763C3"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identify</w:t>
            </w:r>
            <w:proofErr w:type="gramEnd"/>
            <w:r w:rsidRPr="0031661A">
              <w:rPr>
                <w:rFonts w:ascii="Open Sans" w:eastAsia="Arial" w:hAnsi="Open Sans" w:cs="Open Sans"/>
                <w:sz w:val="20"/>
                <w:szCs w:val="20"/>
              </w:rPr>
              <w:t xml:space="preserve"> words in the target language that have no direct or simple translation in one’s native language.</w:t>
            </w:r>
          </w:p>
          <w:p w14:paraId="0A5BBF46"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word order in increasingly complex sentences in the target language to those in one’s native language.</w:t>
            </w:r>
          </w:p>
          <w:p w14:paraId="56727A65" w14:textId="77777777" w:rsidR="00BD5737" w:rsidRPr="0031661A" w:rsidRDefault="00BD5737" w:rsidP="003D4D5D">
            <w:pPr>
              <w:widowControl w:val="0"/>
              <w:numPr>
                <w:ilvl w:val="0"/>
                <w:numId w:val="49"/>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notice</w:t>
            </w:r>
            <w:proofErr w:type="gramEnd"/>
            <w:r w:rsidRPr="0031661A">
              <w:rPr>
                <w:rFonts w:ascii="Open Sans" w:eastAsia="Arial" w:hAnsi="Open Sans" w:cs="Open Sans"/>
                <w:sz w:val="20"/>
                <w:szCs w:val="20"/>
              </w:rPr>
              <w:t xml:space="preserve"> how different time frames are expressed in the target language and one’s own.</w:t>
            </w:r>
          </w:p>
          <w:p w14:paraId="2D0EB1C4" w14:textId="77777777" w:rsidR="00BD5737" w:rsidRPr="0031661A" w:rsidRDefault="00BD5737" w:rsidP="003D4D5D">
            <w:pPr>
              <w:pStyle w:val="NoSpacing"/>
              <w:numPr>
                <w:ilvl w:val="0"/>
                <w:numId w:val="49"/>
              </w:numPr>
              <w:ind w:hanging="479"/>
              <w:rPr>
                <w:rFonts w:ascii="Open Sans" w:hAnsi="Open Sans" w:cs="Open Sans"/>
                <w:szCs w:val="20"/>
              </w:rPr>
            </w:pPr>
            <w:proofErr w:type="gramStart"/>
            <w:r w:rsidRPr="0031661A">
              <w:rPr>
                <w:rFonts w:ascii="Open Sans" w:hAnsi="Open Sans" w:cs="Open Sans"/>
                <w:szCs w:val="20"/>
              </w:rPr>
              <w:t>analyze</w:t>
            </w:r>
            <w:proofErr w:type="gramEnd"/>
            <w:r w:rsidRPr="0031661A">
              <w:rPr>
                <w:rFonts w:ascii="Open Sans" w:hAnsi="Open Sans" w:cs="Open Sans"/>
                <w:szCs w:val="20"/>
              </w:rPr>
              <w:t xml:space="preserve"> the similarities of cognates, derivatives, and affixes of the target language and one’s own language. </w:t>
            </w:r>
          </w:p>
          <w:p w14:paraId="27C6739D" w14:textId="77777777" w:rsidR="00BD5737" w:rsidRPr="0031661A" w:rsidRDefault="00BD5737" w:rsidP="003D4D5D">
            <w:pPr>
              <w:pStyle w:val="NoSpacing"/>
              <w:numPr>
                <w:ilvl w:val="0"/>
                <w:numId w:val="49"/>
              </w:numPr>
              <w:ind w:hanging="479"/>
              <w:rPr>
                <w:rFonts w:ascii="Open Sans" w:hAnsi="Open Sans" w:cs="Open Sans"/>
                <w:szCs w:val="20"/>
              </w:rPr>
            </w:pPr>
            <w:proofErr w:type="gramStart"/>
            <w:r w:rsidRPr="0031661A">
              <w:rPr>
                <w:rFonts w:ascii="Open Sans" w:hAnsi="Open Sans" w:cs="Open Sans"/>
                <w:szCs w:val="20"/>
              </w:rPr>
              <w:t>compare</w:t>
            </w:r>
            <w:proofErr w:type="gramEnd"/>
            <w:r w:rsidRPr="0031661A">
              <w:rPr>
                <w:rFonts w:ascii="Open Sans" w:hAnsi="Open Sans" w:cs="Open Sans"/>
                <w:szCs w:val="20"/>
              </w:rPr>
              <w:t xml:space="preserve"> word order and syntactic systems in increasingly complex sentences in the target language to those in one’s native language.</w:t>
            </w:r>
          </w:p>
          <w:p w14:paraId="034E057C" w14:textId="77777777" w:rsidR="00BD5737" w:rsidRPr="0031661A" w:rsidRDefault="00BD5737" w:rsidP="003D4D5D">
            <w:pPr>
              <w:pStyle w:val="NoSpacing"/>
              <w:numPr>
                <w:ilvl w:val="0"/>
                <w:numId w:val="49"/>
              </w:numPr>
              <w:ind w:hanging="479"/>
              <w:rPr>
                <w:rFonts w:ascii="Open Sans" w:hAnsi="Open Sans" w:cs="Open Sans"/>
                <w:szCs w:val="20"/>
              </w:rPr>
            </w:pPr>
            <w:proofErr w:type="gramStart"/>
            <w:r w:rsidRPr="0031661A">
              <w:rPr>
                <w:rFonts w:ascii="Open Sans" w:hAnsi="Open Sans" w:cs="Open Sans"/>
                <w:szCs w:val="20"/>
              </w:rPr>
              <w:t>compare</w:t>
            </w:r>
            <w:proofErr w:type="gramEnd"/>
            <w:r w:rsidRPr="0031661A">
              <w:rPr>
                <w:rFonts w:ascii="Open Sans" w:hAnsi="Open Sans" w:cs="Open Sans"/>
                <w:szCs w:val="20"/>
              </w:rPr>
              <w:t xml:space="preserve"> how different time frames and aspects are expressed in the target and native languages and describe how those differences affect the meaning of the text.</w:t>
            </w:r>
          </w:p>
          <w:p w14:paraId="4A6C4609" w14:textId="63352968" w:rsidR="00BD5737" w:rsidRPr="0031661A" w:rsidRDefault="00BD5737" w:rsidP="003D4D5D">
            <w:pPr>
              <w:widowControl w:val="0"/>
              <w:numPr>
                <w:ilvl w:val="0"/>
                <w:numId w:val="49"/>
              </w:numPr>
              <w:ind w:hanging="479"/>
              <w:contextualSpacing/>
              <w:rPr>
                <w:rFonts w:ascii="Open Sans" w:eastAsia="Arial" w:hAnsi="Open Sans" w:cs="Open Sans"/>
                <w:sz w:val="20"/>
                <w:szCs w:val="20"/>
              </w:rPr>
            </w:pPr>
            <w:proofErr w:type="gramStart"/>
            <w:r w:rsidRPr="0031661A">
              <w:rPr>
                <w:rFonts w:ascii="Open Sans" w:hAnsi="Open Sans" w:cs="Open Sans"/>
                <w:sz w:val="20"/>
                <w:szCs w:val="20"/>
              </w:rPr>
              <w:t>compare</w:t>
            </w:r>
            <w:proofErr w:type="gramEnd"/>
            <w:r w:rsidRPr="0031661A">
              <w:rPr>
                <w:rFonts w:ascii="Open Sans" w:hAnsi="Open Sans" w:cs="Open Sans"/>
                <w:sz w:val="20"/>
                <w:szCs w:val="20"/>
              </w:rPr>
              <w:t xml:space="preserve"> and analyze idiomatic expressions in the target language and one’s native language and hypothesize about their origins.</w:t>
            </w:r>
          </w:p>
        </w:tc>
        <w:tc>
          <w:tcPr>
            <w:tcW w:w="249" w:type="pct"/>
          </w:tcPr>
          <w:p w14:paraId="36C7B02C" w14:textId="77777777" w:rsidR="00BD5737" w:rsidRPr="0031661A" w:rsidRDefault="00BD5737" w:rsidP="003D4D5D">
            <w:pPr>
              <w:rPr>
                <w:rFonts w:ascii="Open Sans" w:hAnsi="Open Sans" w:cs="Open Sans"/>
                <w:sz w:val="20"/>
                <w:szCs w:val="20"/>
              </w:rPr>
            </w:pP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D4D5D" w:rsidRPr="008F6BE9" w14:paraId="21876F27" w14:textId="77777777" w:rsidTr="00872544">
        <w:trPr>
          <w:cantSplit/>
          <w:trHeight w:val="1008"/>
          <w:jc w:val="center"/>
        </w:trPr>
        <w:tc>
          <w:tcPr>
            <w:tcW w:w="2764" w:type="pct"/>
            <w:gridSpan w:val="2"/>
            <w:shd w:val="clear" w:color="auto" w:fill="F2F2F2" w:themeFill="background1" w:themeFillShade="F2"/>
            <w:vAlign w:val="center"/>
          </w:tcPr>
          <w:p w14:paraId="26E22DB5" w14:textId="5DA1A5C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w:t>
            </w:r>
            <w:r w:rsidR="0031661A">
              <w:rPr>
                <w:rFonts w:ascii="Open Sans" w:hAnsi="Open Sans" w:cs="Open Sans"/>
                <w:b/>
                <w:i/>
                <w:sz w:val="20"/>
                <w:szCs w:val="20"/>
              </w:rPr>
              <w:t>.1</w:t>
            </w:r>
            <w:r w:rsidRPr="0031661A">
              <w:rPr>
                <w:rFonts w:ascii="Open Sans" w:hAnsi="Open Sans" w:cs="Open Sans"/>
                <w:b/>
                <w:i/>
                <w:sz w:val="20"/>
                <w:szCs w:val="20"/>
              </w:rPr>
              <w:t xml:space="preserve"> standards required for Level 2 language courses.</w:t>
            </w:r>
          </w:p>
        </w:tc>
        <w:tc>
          <w:tcPr>
            <w:tcW w:w="249" w:type="pct"/>
            <w:shd w:val="clear" w:color="auto" w:fill="F2F2F2" w:themeFill="background1" w:themeFillShade="F2"/>
          </w:tcPr>
          <w:p w14:paraId="4E00318D" w14:textId="3AF44575"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7879BBEC" w14:textId="4819663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12B346F" w14:textId="1173BF47"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3C1992" w:rsidRPr="008F6BE9" w14:paraId="655A576E" w14:textId="77777777" w:rsidTr="00872544">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20" w:type="pct"/>
          </w:tcPr>
          <w:p w14:paraId="539CF772" w14:textId="5AECDB5F"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p>
          <w:p w14:paraId="47CDAF9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the choices and uses of prepositions and inflected forms among languages.</w:t>
            </w:r>
          </w:p>
          <w:p w14:paraId="38D5681B"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draw</w:t>
            </w:r>
            <w:proofErr w:type="gramEnd"/>
            <w:r w:rsidRPr="0031661A">
              <w:rPr>
                <w:rFonts w:ascii="Open Sans" w:eastAsia="Arial" w:hAnsi="Open Sans" w:cs="Open Sans"/>
                <w:sz w:val="20"/>
                <w:szCs w:val="20"/>
              </w:rPr>
              <w:t xml:space="preserve"> conclusions about the evolution of language based on the variance in meaning among cognates and derivatives of multiple languages.</w:t>
            </w:r>
          </w:p>
          <w:p w14:paraId="6E079525"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analyze</w:t>
            </w:r>
            <w:proofErr w:type="gramEnd"/>
            <w:r w:rsidRPr="0031661A">
              <w:rPr>
                <w:rFonts w:ascii="Open Sans" w:eastAsia="Arial" w:hAnsi="Open Sans" w:cs="Open Sans"/>
                <w:sz w:val="20"/>
                <w:szCs w:val="20"/>
              </w:rPr>
              <w:t xml:space="preserv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complex syntactic functions (e.g., subordination of clauses and participial constructions) to express meaning in the target and native languages.</w:t>
            </w:r>
          </w:p>
          <w:p w14:paraId="37B48373" w14:textId="7777777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observe</w:t>
            </w:r>
            <w:proofErr w:type="gramEnd"/>
            <w:r w:rsidRPr="0031661A">
              <w:rPr>
                <w:rFonts w:ascii="Open Sans" w:eastAsia="Arial" w:hAnsi="Open Sans" w:cs="Open Sans"/>
                <w:sz w:val="20"/>
                <w:szCs w:val="20"/>
              </w:rPr>
              <w:t xml:space="preserve"> elements of genre and style in the target language and examine the authors purpose for using the specific language.</w:t>
            </w:r>
          </w:p>
          <w:p w14:paraId="0F629B60" w14:textId="21B4FF57" w:rsidR="003C1992" w:rsidRPr="0031661A" w:rsidRDefault="003C1992" w:rsidP="003D4D5D">
            <w:pPr>
              <w:widowControl w:val="0"/>
              <w:numPr>
                <w:ilvl w:val="0"/>
                <w:numId w:val="50"/>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discuss</w:t>
            </w:r>
            <w:proofErr w:type="gramEnd"/>
            <w:r w:rsidRPr="0031661A">
              <w:rPr>
                <w:rFonts w:ascii="Open Sans" w:eastAsia="Arial" w:hAnsi="Open Sans" w:cs="Open Sans"/>
                <w:sz w:val="20"/>
                <w:szCs w:val="20"/>
              </w:rPr>
              <w:t xml:space="preserve"> the relationship between word order and meaning and how this may or may not reflect the ways in which cultures organize information and view the world.</w:t>
            </w:r>
          </w:p>
        </w:tc>
        <w:tc>
          <w:tcPr>
            <w:tcW w:w="249" w:type="pct"/>
          </w:tcPr>
          <w:p w14:paraId="54EF777C" w14:textId="77777777" w:rsidR="003C1992" w:rsidRPr="0031661A" w:rsidRDefault="003C1992" w:rsidP="003D4D5D">
            <w:pPr>
              <w:rPr>
                <w:rFonts w:ascii="Open Sans" w:hAnsi="Open Sans" w:cs="Open Sans"/>
                <w:sz w:val="20"/>
                <w:szCs w:val="20"/>
              </w:rPr>
            </w:pP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D4D5D" w:rsidRPr="008F6BE9" w14:paraId="573FFEB1" w14:textId="77777777" w:rsidTr="00872544">
        <w:trPr>
          <w:cantSplit/>
          <w:trHeight w:val="1008"/>
          <w:jc w:val="center"/>
        </w:trPr>
        <w:tc>
          <w:tcPr>
            <w:tcW w:w="2764" w:type="pct"/>
            <w:gridSpan w:val="2"/>
            <w:shd w:val="clear" w:color="auto" w:fill="F2F2F2" w:themeFill="background1" w:themeFillShade="F2"/>
            <w:vAlign w:val="center"/>
          </w:tcPr>
          <w:p w14:paraId="253069EB" w14:textId="78831741"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 standa</w:t>
            </w:r>
            <w:r w:rsidR="0031661A">
              <w:rPr>
                <w:rFonts w:ascii="Open Sans" w:hAnsi="Open Sans" w:cs="Open Sans"/>
                <w:b/>
                <w:i/>
                <w:sz w:val="20"/>
                <w:szCs w:val="20"/>
              </w:rPr>
              <w:t>rds required for Level 3 and 4 Classical L</w:t>
            </w:r>
            <w:r w:rsidRPr="0031661A">
              <w:rPr>
                <w:rFonts w:ascii="Open Sans" w:hAnsi="Open Sans" w:cs="Open Sans"/>
                <w:b/>
                <w:i/>
                <w:sz w:val="20"/>
                <w:szCs w:val="20"/>
              </w:rPr>
              <w:t>anguage courses.</w:t>
            </w:r>
          </w:p>
        </w:tc>
        <w:tc>
          <w:tcPr>
            <w:tcW w:w="249" w:type="pct"/>
            <w:shd w:val="clear" w:color="auto" w:fill="F2F2F2" w:themeFill="background1" w:themeFillShade="F2"/>
          </w:tcPr>
          <w:p w14:paraId="4D5C31CA" w14:textId="519F90D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64EEEEEB" w14:textId="7184341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3D5093B9" w14:textId="77CF21B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0021BF3" w14:textId="77777777" w:rsidTr="006D24C6">
        <w:trPr>
          <w:cantSplit/>
          <w:trHeight w:val="148"/>
          <w:jc w:val="center"/>
        </w:trPr>
        <w:tc>
          <w:tcPr>
            <w:tcW w:w="5000" w:type="pct"/>
          </w:tcPr>
          <w:p w14:paraId="6AB06305"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24054E" w:rsidRPr="008F6BE9" w14:paraId="20323A0F" w14:textId="77777777" w:rsidTr="0024054E">
        <w:trPr>
          <w:cantSplit/>
          <w:trHeight w:val="1008"/>
          <w:jc w:val="center"/>
        </w:trPr>
        <w:tc>
          <w:tcPr>
            <w:tcW w:w="5000" w:type="pct"/>
            <w:gridSpan w:val="5"/>
            <w:shd w:val="clear" w:color="auto" w:fill="FFFFFF" w:themeFill="background1"/>
            <w:vAlign w:val="center"/>
          </w:tcPr>
          <w:p w14:paraId="11D47FA9" w14:textId="77777777" w:rsidR="0024054E" w:rsidRPr="0031661A" w:rsidRDefault="0024054E" w:rsidP="003D4D5D">
            <w:pPr>
              <w:rPr>
                <w:rFonts w:ascii="Open Sans" w:hAnsi="Open Sans" w:cs="Open Sans"/>
                <w:b/>
                <w:sz w:val="20"/>
                <w:szCs w:val="20"/>
              </w:rPr>
            </w:pPr>
          </w:p>
        </w:tc>
      </w:tr>
      <w:tr w:rsidR="003C1992" w:rsidRPr="008F6BE9" w14:paraId="5885AB4A" w14:textId="77777777" w:rsidTr="00872544">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lastRenderedPageBreak/>
              <w:t>Performance Level</w:t>
            </w:r>
          </w:p>
        </w:tc>
        <w:tc>
          <w:tcPr>
            <w:tcW w:w="202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4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872544">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2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4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872544">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0129ACA9" w:rsidR="003C1992" w:rsidRPr="0031661A" w:rsidRDefault="003C1992" w:rsidP="0031661A">
            <w:pPr>
              <w:pStyle w:val="Default"/>
              <w:ind w:left="-30" w:right="-25"/>
              <w:jc w:val="center"/>
              <w:rPr>
                <w:rFonts w:ascii="Open Sans" w:hAnsi="Open Sans" w:cs="Open Sans"/>
                <w:sz w:val="20"/>
                <w:szCs w:val="20"/>
              </w:rPr>
            </w:pPr>
            <w:r w:rsidRPr="0031661A">
              <w:rPr>
                <w:rFonts w:ascii="Open Sans" w:hAnsi="Open Sans" w:cs="Open Sans"/>
                <w:b/>
                <w:sz w:val="20"/>
                <w:szCs w:val="20"/>
              </w:rPr>
              <w:t>CL.C4.2.NR.a-d</w:t>
            </w:r>
          </w:p>
        </w:tc>
        <w:tc>
          <w:tcPr>
            <w:tcW w:w="2020" w:type="pct"/>
            <w:vAlign w:val="center"/>
          </w:tcPr>
          <w:p w14:paraId="0F81B341" w14:textId="7777777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p>
          <w:p w14:paraId="176B14C6"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contrast</w:t>
            </w:r>
            <w:proofErr w:type="gramEnd"/>
            <w:r w:rsidRPr="0031661A">
              <w:rPr>
                <w:rFonts w:ascii="Open Sans" w:eastAsia="Arial" w:hAnsi="Open Sans" w:cs="Open Sans"/>
                <w:sz w:val="20"/>
                <w:szCs w:val="20"/>
              </w:rPr>
              <w:t xml:space="preserve"> tangible and intangible products of classical cultures to one’s own.</w:t>
            </w:r>
          </w:p>
          <w:p w14:paraId="7E554C61"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simple patterns of behavior of classical cultures to one’s own.</w:t>
            </w:r>
          </w:p>
          <w:p w14:paraId="5205BFA3" w14:textId="77777777" w:rsidR="003C1992" w:rsidRPr="0031661A" w:rsidRDefault="003C1992" w:rsidP="003D4D5D">
            <w:pPr>
              <w:widowControl w:val="0"/>
              <w:numPr>
                <w:ilvl w:val="0"/>
                <w:numId w:val="51"/>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explore</w:t>
            </w:r>
            <w:proofErr w:type="gramEnd"/>
            <w:r w:rsidRPr="0031661A">
              <w:rPr>
                <w:rFonts w:ascii="Open Sans" w:eastAsia="Arial" w:hAnsi="Open Sans" w:cs="Open Sans"/>
                <w:sz w:val="20"/>
                <w:szCs w:val="20"/>
              </w:rPr>
              <w:t xml:space="preserve"> celebrations and holidays from one’s own culture and those in the classical cultures.</w:t>
            </w:r>
          </w:p>
          <w:p w14:paraId="5CE09B11" w14:textId="681BFAA9" w:rsidR="003C1992" w:rsidRPr="0031661A" w:rsidRDefault="003C1992" w:rsidP="003D4D5D">
            <w:pPr>
              <w:widowControl w:val="0"/>
              <w:numPr>
                <w:ilvl w:val="0"/>
                <w:numId w:val="51"/>
              </w:numPr>
              <w:ind w:hanging="360"/>
              <w:contextualSpacing/>
              <w:rPr>
                <w:rFonts w:ascii="Open Sans" w:eastAsia="Arial" w:hAnsi="Open Sans" w:cs="Open Sans"/>
                <w:sz w:val="20"/>
                <w:szCs w:val="20"/>
              </w:rPr>
            </w:pPr>
            <w:proofErr w:type="gramStart"/>
            <w:r w:rsidRPr="0031661A">
              <w:rPr>
                <w:rFonts w:ascii="Open Sans" w:hAnsi="Open Sans" w:cs="Open Sans"/>
                <w:sz w:val="20"/>
                <w:szCs w:val="20"/>
              </w:rPr>
              <w:t>identify</w:t>
            </w:r>
            <w:proofErr w:type="gramEnd"/>
            <w:r w:rsidRPr="0031661A">
              <w:rPr>
                <w:rFonts w:ascii="Open Sans" w:hAnsi="Open Sans" w:cs="Open Sans"/>
                <w:sz w:val="20"/>
                <w:szCs w:val="20"/>
              </w:rPr>
              <w:t xml:space="preserve"> and contrast creative works (e.g., literature, artwork, and architecture) from the classical cultures to one’s own.</w:t>
            </w:r>
          </w:p>
        </w:tc>
        <w:tc>
          <w:tcPr>
            <w:tcW w:w="249" w:type="pct"/>
          </w:tcPr>
          <w:p w14:paraId="2FA9D157" w14:textId="77777777" w:rsidR="003C1992" w:rsidRPr="0031661A" w:rsidRDefault="003C1992" w:rsidP="003D4D5D">
            <w:pPr>
              <w:rPr>
                <w:rFonts w:ascii="Open Sans" w:hAnsi="Open Sans" w:cs="Open Sans"/>
                <w:sz w:val="20"/>
                <w:szCs w:val="20"/>
              </w:rPr>
            </w:pP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872544">
        <w:trPr>
          <w:cantSplit/>
          <w:trHeight w:val="1008"/>
          <w:jc w:val="center"/>
        </w:trPr>
        <w:tc>
          <w:tcPr>
            <w:tcW w:w="2764" w:type="pct"/>
            <w:gridSpan w:val="2"/>
            <w:shd w:val="clear" w:color="auto" w:fill="F2F2F2" w:themeFill="background1" w:themeFillShade="F2"/>
            <w:vAlign w:val="center"/>
          </w:tcPr>
          <w:p w14:paraId="3B39A472" w14:textId="39A67DA8" w:rsidR="003D4D5D" w:rsidRPr="0031661A" w:rsidRDefault="003D4D5D" w:rsidP="003D4D5D">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.2 standards required for Level 1 Classical L</w:t>
            </w:r>
            <w:r w:rsidR="0024054E" w:rsidRPr="0031661A">
              <w:rPr>
                <w:rFonts w:ascii="Open Sans" w:hAnsi="Open Sans" w:cs="Open Sans"/>
                <w:b/>
                <w:i/>
                <w:sz w:val="20"/>
                <w:szCs w:val="20"/>
              </w:rPr>
              <w:t>anguage</w:t>
            </w:r>
            <w:r w:rsidRPr="0031661A">
              <w:rPr>
                <w:rFonts w:ascii="Open Sans" w:hAnsi="Open Sans" w:cs="Open Sans"/>
                <w:b/>
                <w:i/>
                <w:sz w:val="20"/>
                <w:szCs w:val="20"/>
              </w:rPr>
              <w:t xml:space="preserve"> courses.</w:t>
            </w:r>
          </w:p>
        </w:tc>
        <w:tc>
          <w:tcPr>
            <w:tcW w:w="249"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15AFC6F" w14:textId="77777777" w:rsidTr="006D24C6">
        <w:trPr>
          <w:cantSplit/>
          <w:trHeight w:val="148"/>
          <w:jc w:val="center"/>
        </w:trPr>
        <w:tc>
          <w:tcPr>
            <w:tcW w:w="5000" w:type="pct"/>
          </w:tcPr>
          <w:p w14:paraId="7BF722EC"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3C1992" w:rsidRPr="008F6BE9" w14:paraId="03EFEA14" w14:textId="77777777" w:rsidTr="00872544">
        <w:trPr>
          <w:cantSplit/>
          <w:trHeight w:val="1916"/>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lastRenderedPageBreak/>
              <w:t>Intermediate Range (IR)</w:t>
            </w:r>
          </w:p>
          <w:p w14:paraId="43F3C523" w14:textId="7E6FC0DD" w:rsidR="003C1992" w:rsidRPr="001068E0" w:rsidRDefault="0024054E" w:rsidP="0024054E">
            <w:pPr>
              <w:spacing w:before="98"/>
              <w:ind w:left="-30" w:right="-115"/>
              <w:jc w:val="center"/>
              <w:rPr>
                <w:rFonts w:ascii="Open Sans" w:eastAsia="Arial" w:hAnsi="Open Sans" w:cs="Open Sans"/>
                <w:b/>
                <w:sz w:val="20"/>
                <w:szCs w:val="20"/>
              </w:rPr>
            </w:pPr>
            <w:r w:rsidRPr="001068E0">
              <w:rPr>
                <w:rFonts w:ascii="Open Sans" w:hAnsi="Open Sans" w:cs="Open Sans"/>
                <w:b/>
                <w:sz w:val="20"/>
                <w:szCs w:val="20"/>
              </w:rPr>
              <w:t>CL.C4.2.IR.a-h</w:t>
            </w:r>
          </w:p>
        </w:tc>
        <w:tc>
          <w:tcPr>
            <w:tcW w:w="2020" w:type="pct"/>
            <w:vAlign w:val="center"/>
          </w:tcPr>
          <w:p w14:paraId="29A58EBE" w14:textId="1CCBBF8C"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p>
          <w:p w14:paraId="29434D6A" w14:textId="77777777" w:rsidR="003C1992" w:rsidRPr="001068E0" w:rsidRDefault="003C1992" w:rsidP="003D4D5D">
            <w:pPr>
              <w:widowControl w:val="0"/>
              <w:numPr>
                <w:ilvl w:val="0"/>
                <w:numId w:val="52"/>
              </w:numPr>
              <w:ind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examine</w:t>
            </w:r>
            <w:proofErr w:type="gramEnd"/>
            <w:r w:rsidRPr="001068E0">
              <w:rPr>
                <w:rFonts w:ascii="Open Sans" w:eastAsia="Arial" w:hAnsi="Open Sans" w:cs="Open Sans"/>
                <w:sz w:val="20"/>
                <w:szCs w:val="20"/>
              </w:rPr>
              <w:t xml:space="preserve"> daily routines of one’s own culture in contrast with those in the classical culture.</w:t>
            </w:r>
          </w:p>
          <w:p w14:paraId="2194A7CC" w14:textId="77777777"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characteristics and attributes of Greek and Roman gods, and contrast them with religious figures and values in one’s own culture. </w:t>
            </w:r>
          </w:p>
          <w:p w14:paraId="424A9D48" w14:textId="59976F46" w:rsidR="003C1992" w:rsidRPr="001068E0" w:rsidRDefault="003C1992" w:rsidP="003D4D5D">
            <w:pPr>
              <w:pStyle w:val="ListParagraph"/>
              <w:widowControl w:val="0"/>
              <w:numPr>
                <w:ilvl w:val="0"/>
                <w:numId w:val="52"/>
              </w:numPr>
              <w:ind w:hanging="394"/>
              <w:rPr>
                <w:rFonts w:ascii="Open Sans" w:eastAsia="Arial" w:hAnsi="Open Sans" w:cs="Open Sans"/>
                <w:sz w:val="20"/>
                <w:szCs w:val="20"/>
              </w:rPr>
            </w:pPr>
            <w:proofErr w:type="gramStart"/>
            <w:r w:rsidRPr="001068E0">
              <w:rPr>
                <w:rFonts w:ascii="Open Sans" w:eastAsia="Arial" w:hAnsi="Open Sans" w:cs="Open Sans"/>
                <w:sz w:val="20"/>
                <w:szCs w:val="20"/>
              </w:rPr>
              <w:t>draw</w:t>
            </w:r>
            <w:proofErr w:type="gramEnd"/>
            <w:r w:rsidRPr="001068E0">
              <w:rPr>
                <w:rFonts w:ascii="Open Sans" w:eastAsia="Arial" w:hAnsi="Open Sans" w:cs="Open Sans"/>
                <w:sz w:val="20"/>
                <w:szCs w:val="20"/>
              </w:rPr>
              <w:t xml:space="preserve"> conclusions as to why certain tangible and intangible products originate in and/or are important to particular cultures by analyzing products from the classical culture and one’s own. </w:t>
            </w:r>
          </w:p>
          <w:p w14:paraId="43809D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analyze</w:t>
            </w:r>
            <w:proofErr w:type="gramEnd"/>
            <w:r w:rsidRPr="001068E0">
              <w:rPr>
                <w:rFonts w:ascii="Open Sans" w:eastAsia="Arial" w:hAnsi="Open Sans" w:cs="Open Sans"/>
                <w:sz w:val="20"/>
                <w:szCs w:val="20"/>
              </w:rPr>
              <w:t xml:space="preserve"> the effect of physical spaces (e.g. the Coliseum) upon the classical culture and explain their influence on today’s spaces. </w:t>
            </w:r>
          </w:p>
          <w:p w14:paraId="38239F36"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the role and importance of family and friends in the classical culture with one’s own.</w:t>
            </w:r>
          </w:p>
          <w:p w14:paraId="499F9AD5"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juxtapose</w:t>
            </w:r>
            <w:proofErr w:type="gramEnd"/>
            <w:r w:rsidRPr="001068E0">
              <w:rPr>
                <w:rFonts w:ascii="Open Sans" w:eastAsia="Arial" w:hAnsi="Open Sans" w:cs="Open Sans"/>
                <w:sz w:val="20"/>
                <w:szCs w:val="20"/>
              </w:rPr>
              <w:t xml:space="preserve"> educational practices, subject matter, and attitudes toward school in the classical culture with one’s own.</w:t>
            </w:r>
          </w:p>
          <w:p w14:paraId="0B03AA69" w14:textId="77777777" w:rsidR="003C1992" w:rsidRPr="001068E0" w:rsidRDefault="003C1992" w:rsidP="003D4D5D">
            <w:pPr>
              <w:widowControl w:val="0"/>
              <w:numPr>
                <w:ilvl w:val="0"/>
                <w:numId w:val="52"/>
              </w:numPr>
              <w:ind w:left="702"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the role of social networking and patronage in the classical culture with one’s own.</w:t>
            </w:r>
          </w:p>
          <w:p w14:paraId="79DEA295" w14:textId="26AD2722" w:rsidR="003C1992" w:rsidRPr="001068E0" w:rsidRDefault="003C1992" w:rsidP="003D4D5D">
            <w:pPr>
              <w:widowControl w:val="0"/>
              <w:numPr>
                <w:ilvl w:val="0"/>
                <w:numId w:val="52"/>
              </w:numPr>
              <w:ind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explore</w:t>
            </w:r>
            <w:proofErr w:type="gramEnd"/>
            <w:r w:rsidRPr="001068E0">
              <w:rPr>
                <w:rFonts w:ascii="Open Sans" w:eastAsia="Arial" w:hAnsi="Open Sans" w:cs="Open Sans"/>
                <w:sz w:val="20"/>
                <w:szCs w:val="20"/>
              </w:rPr>
              <w:t xml:space="preserve"> entertainment and leisure options from the classical culture, and describe the similarities and differences to today’s world.</w:t>
            </w:r>
          </w:p>
        </w:tc>
        <w:tc>
          <w:tcPr>
            <w:tcW w:w="249" w:type="pct"/>
          </w:tcPr>
          <w:p w14:paraId="6D102A48" w14:textId="77777777" w:rsidR="003C1992" w:rsidRPr="001068E0" w:rsidRDefault="003C1992" w:rsidP="003D4D5D">
            <w:pPr>
              <w:rPr>
                <w:rFonts w:ascii="Open Sans" w:hAnsi="Open Sans" w:cs="Open Sans"/>
                <w:sz w:val="20"/>
                <w:szCs w:val="20"/>
              </w:rPr>
            </w:pP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D4D5D" w:rsidRPr="008F6BE9" w14:paraId="4F71FEB4" w14:textId="77777777" w:rsidTr="00872544">
        <w:trPr>
          <w:cantSplit/>
          <w:trHeight w:val="809"/>
          <w:jc w:val="center"/>
        </w:trPr>
        <w:tc>
          <w:tcPr>
            <w:tcW w:w="2764" w:type="pct"/>
            <w:gridSpan w:val="2"/>
            <w:shd w:val="clear" w:color="auto" w:fill="F2F2F2" w:themeFill="background1" w:themeFillShade="F2"/>
            <w:vAlign w:val="center"/>
          </w:tcPr>
          <w:p w14:paraId="62237AC4" w14:textId="1C10F2D6"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4</w:t>
            </w:r>
            <w:r w:rsidR="0024054E">
              <w:rPr>
                <w:rFonts w:ascii="Open Sans" w:hAnsi="Open Sans" w:cs="Open Sans"/>
                <w:b/>
                <w:i/>
                <w:sz w:val="20"/>
                <w:szCs w:val="20"/>
              </w:rPr>
              <w:t>.2</w:t>
            </w:r>
            <w:r w:rsidRPr="0024054E">
              <w:rPr>
                <w:rFonts w:ascii="Open Sans" w:hAnsi="Open Sans" w:cs="Open Sans"/>
                <w:b/>
                <w:i/>
                <w:sz w:val="20"/>
                <w:szCs w:val="20"/>
              </w:rPr>
              <w:t xml:space="preserve"> standards r</w:t>
            </w:r>
            <w:r w:rsidR="0024054E">
              <w:rPr>
                <w:rFonts w:ascii="Open Sans" w:hAnsi="Open Sans" w:cs="Open Sans"/>
                <w:b/>
                <w:i/>
                <w:sz w:val="20"/>
                <w:szCs w:val="20"/>
              </w:rPr>
              <w:t>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629984F" w14:textId="75A0548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4C4BFC8" w14:textId="22D733A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AFE0E29" w14:textId="34E5767E"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3CC0831B" w14:textId="77777777" w:rsidTr="006D24C6">
        <w:trPr>
          <w:cantSplit/>
          <w:trHeight w:val="148"/>
          <w:jc w:val="center"/>
        </w:trPr>
        <w:tc>
          <w:tcPr>
            <w:tcW w:w="5000" w:type="pct"/>
          </w:tcPr>
          <w:p w14:paraId="191FAF9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9EDE3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3C1992" w:rsidRPr="008F6BE9" w14:paraId="04848B0C" w14:textId="77777777" w:rsidTr="00872544">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20" w:type="pct"/>
            <w:vAlign w:val="center"/>
          </w:tcPr>
          <w:p w14:paraId="07546D49" w14:textId="3215ADEA"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p>
          <w:p w14:paraId="0951B171"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differentiate</w:t>
            </w:r>
            <w:proofErr w:type="gramEnd"/>
            <w:r w:rsidRPr="0024054E">
              <w:rPr>
                <w:rFonts w:ascii="Open Sans" w:eastAsia="Arial" w:hAnsi="Open Sans" w:cs="Open Sans"/>
                <w:sz w:val="20"/>
                <w:szCs w:val="20"/>
              </w:rPr>
              <w:t xml:space="preserve"> sources of political power (e.g., oligarchic structures, populism) in the classical cultures to one’s own.</w:t>
            </w:r>
          </w:p>
          <w:p w14:paraId="1E10EDBB"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explain</w:t>
            </w:r>
            <w:proofErr w:type="gramEnd"/>
            <w:r w:rsidRPr="0024054E">
              <w:rPr>
                <w:rFonts w:ascii="Open Sans" w:eastAsia="Arial" w:hAnsi="Open Sans" w:cs="Open Sans"/>
                <w:sz w:val="20"/>
                <w:szCs w:val="20"/>
              </w:rPr>
              <w:t xml:space="preserve"> similarities in the value placed on work and leisure time in the classical culture with one’s own.</w:t>
            </w:r>
          </w:p>
          <w:p w14:paraId="0A7CE2D2"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compare</w:t>
            </w:r>
            <w:proofErr w:type="gramEnd"/>
            <w:r w:rsidRPr="0024054E">
              <w:rPr>
                <w:rFonts w:ascii="Open Sans" w:eastAsia="Arial" w:hAnsi="Open Sans" w:cs="Open Sans"/>
                <w:sz w:val="20"/>
                <w:szCs w:val="20"/>
              </w:rPr>
              <w:t xml:space="preserve"> the value of common practices (e.g., ancestral worship, funerary practices) throughout time in the classical culture and one’s own.</w:t>
            </w:r>
          </w:p>
          <w:p w14:paraId="001E7846" w14:textId="77777777"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explain</w:t>
            </w:r>
            <w:proofErr w:type="gramEnd"/>
            <w:r w:rsidRPr="0024054E">
              <w:rPr>
                <w:rFonts w:ascii="Open Sans" w:eastAsia="Arial" w:hAnsi="Open Sans" w:cs="Open Sans"/>
                <w:sz w:val="20"/>
                <w:szCs w:val="20"/>
              </w:rPr>
              <w:t xml:space="preserve"> the importance placed on individual needs versus community needs in the classical culture with one’s own.</w:t>
            </w:r>
          </w:p>
          <w:p w14:paraId="43BB33F9" w14:textId="7A1E8698" w:rsidR="003C1992" w:rsidRPr="0024054E" w:rsidRDefault="003C1992" w:rsidP="003D4D5D">
            <w:pPr>
              <w:widowControl w:val="0"/>
              <w:numPr>
                <w:ilvl w:val="0"/>
                <w:numId w:val="53"/>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compare</w:t>
            </w:r>
            <w:proofErr w:type="gramEnd"/>
            <w:r w:rsidRPr="0024054E">
              <w:rPr>
                <w:rFonts w:ascii="Open Sans" w:eastAsia="Arial" w:hAnsi="Open Sans" w:cs="Open Sans"/>
                <w:sz w:val="20"/>
                <w:szCs w:val="20"/>
              </w:rPr>
              <w:t xml:space="preserve"> the construction of gender roles in the classical culture with one’s own.</w:t>
            </w:r>
          </w:p>
        </w:tc>
        <w:tc>
          <w:tcPr>
            <w:tcW w:w="249" w:type="pct"/>
          </w:tcPr>
          <w:p w14:paraId="7FC5A8D3" w14:textId="77777777" w:rsidR="003C1992" w:rsidRPr="0024054E" w:rsidRDefault="003C1992" w:rsidP="003D4D5D">
            <w:pPr>
              <w:rPr>
                <w:rFonts w:ascii="Open Sans" w:hAnsi="Open Sans" w:cs="Open Sans"/>
                <w:sz w:val="20"/>
                <w:szCs w:val="20"/>
              </w:rPr>
            </w:pP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872544">
        <w:trPr>
          <w:cantSplit/>
          <w:trHeight w:val="1008"/>
          <w:jc w:val="center"/>
        </w:trPr>
        <w:tc>
          <w:tcPr>
            <w:tcW w:w="2764" w:type="pct"/>
            <w:gridSpan w:val="2"/>
            <w:shd w:val="clear" w:color="auto" w:fill="F2F2F2" w:themeFill="background1" w:themeFillShade="F2"/>
            <w:vAlign w:val="center"/>
          </w:tcPr>
          <w:p w14:paraId="27FAA78D" w14:textId="494EAABF" w:rsidR="003D4D5D" w:rsidRPr="0024054E" w:rsidRDefault="003D4D5D" w:rsidP="003D4D5D">
            <w:pPr>
              <w:spacing w:before="120" w:after="120"/>
              <w:rPr>
                <w:rFonts w:ascii="Open Sans" w:eastAsia="Arial" w:hAnsi="Open Sans" w:cs="Open Sans"/>
                <w:b/>
                <w:sz w:val="20"/>
                <w:szCs w:val="20"/>
              </w:rPr>
            </w:pPr>
            <w:r w:rsidRPr="0024054E">
              <w:rPr>
                <w:rFonts w:ascii="Open Sans" w:hAnsi="Open Sans" w:cs="Open Sans"/>
                <w:b/>
                <w:i/>
                <w:sz w:val="20"/>
                <w:szCs w:val="20"/>
              </w:rPr>
              <w:t>These materials meet with at least 80% of C.4 standards required for Level 3</w:t>
            </w:r>
            <w:r w:rsidR="0024054E">
              <w:rPr>
                <w:rFonts w:ascii="Open Sans" w:hAnsi="Open Sans" w:cs="Open Sans"/>
                <w:b/>
                <w:i/>
                <w:sz w:val="20"/>
                <w:szCs w:val="20"/>
              </w:rPr>
              <w:t xml:space="preserve"> and Level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55FA8A1D" w14:textId="033BCD3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6A43D72D" w14:textId="77777777" w:rsidTr="006D24C6">
        <w:trPr>
          <w:cantSplit/>
          <w:trHeight w:val="148"/>
          <w:jc w:val="center"/>
        </w:trPr>
        <w:tc>
          <w:tcPr>
            <w:tcW w:w="5000" w:type="pct"/>
          </w:tcPr>
          <w:p w14:paraId="434D8870"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49"/>
        <w:gridCol w:w="5856"/>
        <w:gridCol w:w="721"/>
        <w:gridCol w:w="718"/>
        <w:gridCol w:w="5036"/>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lastRenderedPageBreak/>
              <w:t>CORNERSTONE: Communities (C5)</w:t>
            </w:r>
          </w:p>
        </w:tc>
      </w:tr>
      <w:tr w:rsidR="00D30568" w:rsidRPr="008F6BE9" w14:paraId="1DDB99E1" w14:textId="77777777" w:rsidTr="005A36FE">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5A36FE">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5A36FE">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68EB30C" w:rsidR="00D27A87" w:rsidRPr="0024054E" w:rsidRDefault="00305D47" w:rsidP="0024054E">
            <w:pPr>
              <w:pStyle w:val="Default"/>
              <w:ind w:left="-30" w:right="-31"/>
              <w:jc w:val="center"/>
              <w:rPr>
                <w:rFonts w:ascii="Open Sans" w:hAnsi="Open Sans" w:cs="Open Sans"/>
                <w:sz w:val="20"/>
                <w:szCs w:val="20"/>
              </w:rPr>
            </w:pPr>
            <w:r>
              <w:rPr>
                <w:rFonts w:ascii="Open Sans" w:hAnsi="Open Sans" w:cs="Open Sans"/>
                <w:b/>
                <w:sz w:val="20"/>
                <w:szCs w:val="20"/>
              </w:rPr>
              <w:t>CL.C5.1.NR.a-f</w:t>
            </w:r>
          </w:p>
        </w:tc>
        <w:tc>
          <w:tcPr>
            <w:tcW w:w="2022" w:type="pct"/>
            <w:vAlign w:val="center"/>
          </w:tcPr>
          <w:p w14:paraId="2BA70ABD" w14:textId="77777777"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28DEB372"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research</w:t>
            </w:r>
            <w:proofErr w:type="gramEnd"/>
            <w:r w:rsidRPr="0024054E">
              <w:rPr>
                <w:rFonts w:ascii="Open Sans" w:eastAsia="Arial" w:hAnsi="Open Sans" w:cs="Open Sans"/>
                <w:sz w:val="20"/>
                <w:szCs w:val="20"/>
              </w:rPr>
              <w:t xml:space="preserve"> opportunities for participation in school, community, or language competitions. </w:t>
            </w:r>
          </w:p>
          <w:p w14:paraId="72C8806C" w14:textId="77777777" w:rsidR="00D30568" w:rsidRPr="0024054E" w:rsidRDefault="00D30568" w:rsidP="003D4D5D">
            <w:pPr>
              <w:widowControl w:val="0"/>
              <w:numPr>
                <w:ilvl w:val="0"/>
                <w:numId w:val="54"/>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words from the Classical world that are present in the English and Romance languages.</w:t>
            </w:r>
          </w:p>
          <w:p w14:paraId="67C84112" w14:textId="77777777" w:rsidR="00801168" w:rsidRPr="0024054E" w:rsidRDefault="00D30568" w:rsidP="00801168">
            <w:pPr>
              <w:widowControl w:val="0"/>
              <w:numPr>
                <w:ilvl w:val="0"/>
                <w:numId w:val="54"/>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professions in which knowledge the Classical world is beneficial.</w:t>
            </w:r>
          </w:p>
          <w:p w14:paraId="6E0F9855" w14:textId="11B1A9B5" w:rsidR="00D30568" w:rsidRPr="0024054E" w:rsidRDefault="00D30568" w:rsidP="00801168">
            <w:pPr>
              <w:widowControl w:val="0"/>
              <w:numPr>
                <w:ilvl w:val="0"/>
                <w:numId w:val="54"/>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the classical world’s presence in the community (e.g., museum exhibitions, documentaries).</w:t>
            </w:r>
            <w:r w:rsidRPr="0024054E">
              <w:rPr>
                <w:rFonts w:ascii="Open Sans" w:hAnsi="Open Sans" w:cs="Open Sans"/>
                <w:sz w:val="20"/>
                <w:szCs w:val="20"/>
              </w:rPr>
              <w:t xml:space="preserve"> </w:t>
            </w:r>
            <w:proofErr w:type="gramStart"/>
            <w:r w:rsidRPr="0024054E">
              <w:rPr>
                <w:rFonts w:ascii="Open Sans" w:hAnsi="Open Sans" w:cs="Open Sans"/>
                <w:sz w:val="20"/>
                <w:szCs w:val="20"/>
              </w:rPr>
              <w:t>communicate</w:t>
            </w:r>
            <w:proofErr w:type="gramEnd"/>
            <w:r w:rsidRPr="0024054E">
              <w:rPr>
                <w:rFonts w:ascii="Open Sans" w:hAnsi="Open Sans" w:cs="Open Sans"/>
                <w:sz w:val="20"/>
                <w:szCs w:val="20"/>
              </w:rPr>
              <w:t xml:space="preserv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12FCD9DF" w14:textId="6753E87E" w:rsidR="00D27A87" w:rsidRPr="0024054E" w:rsidRDefault="00D30568" w:rsidP="003D4D5D">
            <w:pPr>
              <w:widowControl w:val="0"/>
              <w:numPr>
                <w:ilvl w:val="0"/>
                <w:numId w:val="54"/>
              </w:numPr>
              <w:ind w:hanging="389"/>
              <w:contextualSpacing/>
              <w:rPr>
                <w:rFonts w:ascii="Open Sans" w:eastAsia="Arial" w:hAnsi="Open Sans" w:cs="Open Sans"/>
                <w:sz w:val="20"/>
                <w:szCs w:val="20"/>
              </w:rPr>
            </w:pPr>
            <w:proofErr w:type="gramStart"/>
            <w:r w:rsidRPr="0024054E">
              <w:rPr>
                <w:rFonts w:ascii="Open Sans" w:eastAsia="Calibri" w:hAnsi="Open Sans" w:cs="Open Sans"/>
                <w:color w:val="000000" w:themeColor="text1"/>
                <w:sz w:val="20"/>
                <w:szCs w:val="20"/>
              </w:rPr>
              <w:t>simulate</w:t>
            </w:r>
            <w:proofErr w:type="gramEnd"/>
            <w:r w:rsidRPr="0024054E">
              <w:rPr>
                <w:rFonts w:ascii="Open Sans" w:eastAsia="Calibri" w:hAnsi="Open Sans" w:cs="Open Sans"/>
                <w:color w:val="000000" w:themeColor="text1"/>
                <w:sz w:val="20"/>
                <w:szCs w:val="20"/>
              </w:rPr>
              <w:t xml:space="preserve"> interactions that might have taken place in the Classical world.</w:t>
            </w:r>
          </w:p>
        </w:tc>
        <w:tc>
          <w:tcPr>
            <w:tcW w:w="249" w:type="pct"/>
          </w:tcPr>
          <w:p w14:paraId="093F0600" w14:textId="77777777" w:rsidR="00D27A87" w:rsidRPr="0024054E" w:rsidRDefault="00D27A87" w:rsidP="003D4D5D">
            <w:pPr>
              <w:rPr>
                <w:rFonts w:ascii="Open Sans" w:hAnsi="Open Sans" w:cs="Open Sans"/>
                <w:sz w:val="20"/>
                <w:szCs w:val="20"/>
              </w:rPr>
            </w:pP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5A36FE">
        <w:trPr>
          <w:cantSplit/>
          <w:trHeight w:val="1008"/>
          <w:jc w:val="center"/>
        </w:trPr>
        <w:tc>
          <w:tcPr>
            <w:tcW w:w="2764" w:type="pct"/>
            <w:gridSpan w:val="2"/>
            <w:shd w:val="clear" w:color="auto" w:fill="F2F2F2" w:themeFill="background1" w:themeFillShade="F2"/>
            <w:vAlign w:val="center"/>
          </w:tcPr>
          <w:p w14:paraId="7714CA70" w14:textId="131F6A61"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73A73501" w14:textId="02CF9EC3"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14A5512" w14:textId="77777777" w:rsidTr="006D24C6">
        <w:trPr>
          <w:cantSplit/>
          <w:trHeight w:val="148"/>
          <w:jc w:val="center"/>
        </w:trPr>
        <w:tc>
          <w:tcPr>
            <w:tcW w:w="5000" w:type="pct"/>
          </w:tcPr>
          <w:p w14:paraId="47A2C3F8" w14:textId="77777777" w:rsidR="001068E0" w:rsidRDefault="001068E0" w:rsidP="006D24C6">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A44ED24" w14:textId="77777777" w:rsidR="001068E0" w:rsidRPr="008F6BE9" w:rsidRDefault="001068E0" w:rsidP="006D24C6">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49"/>
        <w:gridCol w:w="5856"/>
        <w:gridCol w:w="721"/>
        <w:gridCol w:w="718"/>
        <w:gridCol w:w="5036"/>
      </w:tblGrid>
      <w:tr w:rsidR="00D30568" w:rsidRPr="008F6BE9" w14:paraId="7508F5A5" w14:textId="77777777" w:rsidTr="005A36FE">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lastRenderedPageBreak/>
              <w:t>Intermediate Range (IR)</w:t>
            </w:r>
          </w:p>
          <w:p w14:paraId="4EE176FF" w14:textId="055BE1A8"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CL.C5.1.IR.a-c</w:t>
            </w:r>
          </w:p>
        </w:tc>
        <w:tc>
          <w:tcPr>
            <w:tcW w:w="2022" w:type="pct"/>
            <w:vAlign w:val="center"/>
          </w:tcPr>
          <w:p w14:paraId="5A64E831" w14:textId="2EE34D84"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43293273"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research</w:t>
            </w:r>
            <w:proofErr w:type="gramEnd"/>
            <w:r w:rsidRPr="0024054E">
              <w:rPr>
                <w:rFonts w:ascii="Open Sans" w:eastAsia="Arial" w:hAnsi="Open Sans" w:cs="Open Sans"/>
                <w:sz w:val="20"/>
                <w:szCs w:val="20"/>
              </w:rPr>
              <w:t xml:space="preserve"> the use of the target language or knowledge of the Classical world in various fields of work in today’s world. </w:t>
            </w:r>
          </w:p>
          <w:p w14:paraId="270EB810" w14:textId="7777777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the classical world’s presence in the community and explain its impact on its community members.</w:t>
            </w:r>
          </w:p>
          <w:p w14:paraId="3A9EEBB4" w14:textId="2FDAFDA7" w:rsidR="00D30568" w:rsidRPr="0024054E" w:rsidRDefault="00D30568" w:rsidP="003D4D5D">
            <w:pPr>
              <w:widowControl w:val="0"/>
              <w:numPr>
                <w:ilvl w:val="0"/>
                <w:numId w:val="56"/>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discuss</w:t>
            </w:r>
            <w:proofErr w:type="gramEnd"/>
            <w:r w:rsidRPr="0024054E">
              <w:rPr>
                <w:rFonts w:ascii="Open Sans" w:eastAsia="Arial" w:hAnsi="Open Sans" w:cs="Open Sans"/>
                <w:sz w:val="20"/>
                <w:szCs w:val="20"/>
              </w:rPr>
              <w:t xml:space="preserve"> career opportunities available to people with knowledge of the Classical world.</w:t>
            </w:r>
          </w:p>
        </w:tc>
        <w:tc>
          <w:tcPr>
            <w:tcW w:w="249" w:type="pct"/>
          </w:tcPr>
          <w:p w14:paraId="7DC534C6" w14:textId="77777777" w:rsidR="00D30568" w:rsidRPr="0024054E" w:rsidRDefault="00D30568" w:rsidP="003D4D5D">
            <w:pPr>
              <w:rPr>
                <w:rFonts w:ascii="Open Sans" w:hAnsi="Open Sans" w:cs="Open Sans"/>
                <w:sz w:val="20"/>
                <w:szCs w:val="20"/>
              </w:rPr>
            </w:pP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721D9C7A" w14:textId="77777777" w:rsidR="00D30568" w:rsidRPr="0024054E" w:rsidRDefault="00D30568" w:rsidP="003D4D5D">
            <w:pPr>
              <w:rPr>
                <w:rFonts w:ascii="Open Sans" w:hAnsi="Open Sans" w:cs="Open Sans"/>
                <w:sz w:val="20"/>
                <w:szCs w:val="20"/>
              </w:rPr>
            </w:pPr>
          </w:p>
        </w:tc>
      </w:tr>
      <w:tr w:rsidR="003D4D5D" w:rsidRPr="008F6BE9" w14:paraId="4AC2A422" w14:textId="77777777" w:rsidTr="005A36FE">
        <w:trPr>
          <w:cantSplit/>
          <w:trHeight w:val="1008"/>
          <w:jc w:val="center"/>
        </w:trPr>
        <w:tc>
          <w:tcPr>
            <w:tcW w:w="2764" w:type="pct"/>
            <w:gridSpan w:val="2"/>
            <w:shd w:val="clear" w:color="auto" w:fill="F2F2F2" w:themeFill="background1" w:themeFillShade="F2"/>
            <w:vAlign w:val="center"/>
          </w:tcPr>
          <w:p w14:paraId="5581A7AF" w14:textId="64062988"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meet wi</w:t>
            </w:r>
            <w:r w:rsidR="0024054E">
              <w:rPr>
                <w:rFonts w:ascii="Open Sans" w:hAnsi="Open Sans" w:cs="Open Sans"/>
                <w:b/>
                <w:i/>
                <w:sz w:val="20"/>
                <w:szCs w:val="20"/>
              </w:rPr>
              <w:t>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2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6A0AD052" w14:textId="2596A80D"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3BE6BB45" w14:textId="1FB9B29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1DAB2BF9" w14:textId="32064492"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335C706" w14:textId="77777777" w:rsidTr="005A36FE">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0F5873A1"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25B1E988" w14:textId="20F02D76" w:rsidR="00D30568" w:rsidRPr="0024054E" w:rsidRDefault="00D30568" w:rsidP="003D4D5D">
            <w:pPr>
              <w:pStyle w:val="ListParagraph"/>
              <w:numPr>
                <w:ilvl w:val="0"/>
                <w:numId w:val="57"/>
              </w:numPr>
              <w:spacing w:before="120" w:after="120"/>
              <w:ind w:hanging="389"/>
              <w:rPr>
                <w:rFonts w:ascii="Open Sans" w:eastAsia="Arial" w:hAnsi="Open Sans" w:cs="Open Sans"/>
                <w:b/>
                <w:sz w:val="20"/>
                <w:szCs w:val="20"/>
              </w:rPr>
            </w:pPr>
            <w:proofErr w:type="gramStart"/>
            <w:r w:rsidRPr="0024054E">
              <w:rPr>
                <w:rFonts w:ascii="Open Sans" w:hAnsi="Open Sans" w:cs="Open Sans"/>
                <w:sz w:val="20"/>
                <w:szCs w:val="20"/>
              </w:rPr>
              <w:t>discuss</w:t>
            </w:r>
            <w:proofErr w:type="gramEnd"/>
            <w:r w:rsidRPr="0024054E">
              <w:rPr>
                <w:rFonts w:ascii="Open Sans" w:hAnsi="Open Sans" w:cs="Open Sans"/>
                <w:sz w:val="20"/>
                <w:szCs w:val="20"/>
              </w:rPr>
              <w:t xml:space="preserve"> career opportunities available to people with knowledge of the Classical world, and explore the steps one might take to become a professional in that field. </w:t>
            </w:r>
          </w:p>
        </w:tc>
        <w:tc>
          <w:tcPr>
            <w:tcW w:w="249" w:type="pct"/>
          </w:tcPr>
          <w:p w14:paraId="3558D53B" w14:textId="77777777" w:rsidR="00D30568" w:rsidRPr="0024054E" w:rsidRDefault="00D30568" w:rsidP="003D4D5D">
            <w:pPr>
              <w:rPr>
                <w:rFonts w:ascii="Open Sans" w:hAnsi="Open Sans" w:cs="Open Sans"/>
                <w:sz w:val="20"/>
                <w:szCs w:val="20"/>
              </w:rPr>
            </w:pP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5A36FE">
        <w:trPr>
          <w:cantSplit/>
          <w:trHeight w:val="1008"/>
          <w:jc w:val="center"/>
        </w:trPr>
        <w:tc>
          <w:tcPr>
            <w:tcW w:w="2764" w:type="pct"/>
            <w:gridSpan w:val="2"/>
            <w:shd w:val="clear" w:color="auto" w:fill="F2F2F2" w:themeFill="background1" w:themeFillShade="F2"/>
            <w:vAlign w:val="center"/>
          </w:tcPr>
          <w:p w14:paraId="157DFF42" w14:textId="07ECE75E" w:rsidR="003D4D5D" w:rsidRPr="0024054E" w:rsidRDefault="003D4D5D" w:rsidP="003D4D5D">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000059CB"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1DB64CBD" w14:textId="522EBB0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5A36FE">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5A36FE">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5A36FE">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lastRenderedPageBreak/>
              <w:t>Novice Range (NR)</w:t>
            </w:r>
          </w:p>
          <w:p w14:paraId="7838E808" w14:textId="1E454BA0" w:rsidR="00D30568" w:rsidRPr="0024054E" w:rsidRDefault="00D30568" w:rsidP="0024054E">
            <w:pPr>
              <w:pStyle w:val="Default"/>
              <w:ind w:left="-30" w:right="-121"/>
              <w:jc w:val="center"/>
              <w:rPr>
                <w:rFonts w:ascii="Open Sans" w:hAnsi="Open Sans" w:cs="Open Sans"/>
                <w:sz w:val="20"/>
                <w:szCs w:val="20"/>
              </w:rPr>
            </w:pPr>
            <w:r w:rsidRPr="0024054E">
              <w:rPr>
                <w:rFonts w:ascii="Open Sans" w:hAnsi="Open Sans" w:cs="Open Sans"/>
                <w:b/>
                <w:sz w:val="20"/>
                <w:szCs w:val="20"/>
              </w:rPr>
              <w:t>CL.C5.2.NR.a-d</w:t>
            </w:r>
          </w:p>
        </w:tc>
        <w:tc>
          <w:tcPr>
            <w:tcW w:w="2022" w:type="pct"/>
            <w:vAlign w:val="center"/>
          </w:tcPr>
          <w:p w14:paraId="3A2A68FA" w14:textId="77777777"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p>
          <w:p w14:paraId="4BDADFE7"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interpret</w:t>
            </w:r>
            <w:proofErr w:type="gramEnd"/>
            <w:r w:rsidRPr="0024054E">
              <w:rPr>
                <w:rFonts w:ascii="Open Sans" w:eastAsia="Arial" w:hAnsi="Open Sans" w:cs="Open Sans"/>
                <w:sz w:val="20"/>
                <w:szCs w:val="20"/>
              </w:rPr>
              <w:t xml:space="preserve">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exchange</w:t>
            </w:r>
            <w:proofErr w:type="gramEnd"/>
            <w:r w:rsidRPr="0024054E">
              <w:rPr>
                <w:rFonts w:ascii="Open Sans" w:eastAsia="Arial" w:hAnsi="Open Sans" w:cs="Open Sans"/>
                <w:sz w:val="20"/>
                <w:szCs w:val="20"/>
              </w:rPr>
              <w:t xml:space="preserve"> information about topics of personal interest.</w:t>
            </w:r>
          </w:p>
          <w:p w14:paraId="51C47C1A" w14:textId="77777777" w:rsidR="00D30568" w:rsidRPr="0024054E" w:rsidRDefault="00D30568" w:rsidP="00454A97">
            <w:pPr>
              <w:widowControl w:val="0"/>
              <w:numPr>
                <w:ilvl w:val="0"/>
                <w:numId w:val="58"/>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p w14:paraId="12546B83" w14:textId="59CA596D" w:rsidR="00D30568" w:rsidRPr="0024054E" w:rsidRDefault="00D30568" w:rsidP="00454A97">
            <w:pPr>
              <w:widowControl w:val="0"/>
              <w:numPr>
                <w:ilvl w:val="0"/>
                <w:numId w:val="58"/>
              </w:numPr>
              <w:ind w:hanging="299"/>
              <w:contextualSpacing/>
              <w:rPr>
                <w:rFonts w:ascii="Open Sans" w:eastAsia="Arial" w:hAnsi="Open Sans" w:cs="Open Sans"/>
                <w:sz w:val="20"/>
                <w:szCs w:val="20"/>
              </w:rPr>
            </w:pPr>
            <w:proofErr w:type="gramStart"/>
            <w:r w:rsidRPr="0024054E">
              <w:rPr>
                <w:rFonts w:ascii="Open Sans" w:hAnsi="Open Sans" w:cs="Open Sans"/>
                <w:sz w:val="20"/>
                <w:szCs w:val="20"/>
              </w:rPr>
              <w:t>set</w:t>
            </w:r>
            <w:proofErr w:type="gramEnd"/>
            <w:r w:rsidRPr="0024054E">
              <w:rPr>
                <w:rFonts w:ascii="Open Sans" w:hAnsi="Open Sans" w:cs="Open Sans"/>
                <w:sz w:val="20"/>
                <w:szCs w:val="20"/>
              </w:rPr>
              <w:t xml:space="preserve"> learning goals for language acquisition.</w:t>
            </w:r>
          </w:p>
        </w:tc>
        <w:tc>
          <w:tcPr>
            <w:tcW w:w="249" w:type="pct"/>
          </w:tcPr>
          <w:p w14:paraId="4BAD3377" w14:textId="77777777" w:rsidR="00D30568" w:rsidRPr="0024054E" w:rsidRDefault="00D30568" w:rsidP="003D4D5D">
            <w:pPr>
              <w:rPr>
                <w:rFonts w:ascii="Open Sans" w:hAnsi="Open Sans" w:cs="Open Sans"/>
                <w:sz w:val="20"/>
                <w:szCs w:val="20"/>
              </w:rPr>
            </w:pPr>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5A36FE">
        <w:trPr>
          <w:cantSplit/>
          <w:trHeight w:val="1008"/>
          <w:jc w:val="center"/>
        </w:trPr>
        <w:tc>
          <w:tcPr>
            <w:tcW w:w="2764" w:type="pct"/>
            <w:gridSpan w:val="2"/>
            <w:shd w:val="clear" w:color="auto" w:fill="F2F2F2" w:themeFill="background1" w:themeFillShade="F2"/>
            <w:vAlign w:val="center"/>
          </w:tcPr>
          <w:p w14:paraId="2F03972B" w14:textId="0EBE05DC" w:rsidR="000059CB" w:rsidRPr="0024054E" w:rsidRDefault="000059CB" w:rsidP="000059CB">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standards required for Level 1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37CB24F6" w14:textId="11E52504" w:rsidR="000059CB" w:rsidRPr="0024054E" w:rsidRDefault="000059CB" w:rsidP="0024054E">
            <w:pPr>
              <w:ind w:right="-114"/>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555DC2BC" w14:textId="77777777" w:rsidTr="005A36FE">
        <w:trPr>
          <w:cantSplit/>
          <w:trHeight w:val="1925"/>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1D165F4C"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CL.C5.2.IR.a-b</w:t>
            </w:r>
          </w:p>
        </w:tc>
        <w:tc>
          <w:tcPr>
            <w:tcW w:w="2022" w:type="pct"/>
          </w:tcPr>
          <w:p w14:paraId="0A39ECAC" w14:textId="77777777"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p>
          <w:p w14:paraId="5043142D" w14:textId="085A0BAE"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proofErr w:type="gramStart"/>
            <w:r w:rsidRPr="0024054E">
              <w:rPr>
                <w:rFonts w:ascii="Open Sans" w:eastAsia="Arial" w:hAnsi="Open Sans" w:cs="Open Sans"/>
                <w:sz w:val="20"/>
                <w:szCs w:val="20"/>
              </w:rPr>
              <w:t>consult</w:t>
            </w:r>
            <w:proofErr w:type="gramEnd"/>
            <w:r w:rsidRPr="0024054E">
              <w:rPr>
                <w:rFonts w:ascii="Open Sans" w:eastAsia="Arial" w:hAnsi="Open Sans" w:cs="Open Sans"/>
                <w:sz w:val="20"/>
                <w:szCs w:val="20"/>
              </w:rPr>
              <w:t xml:space="preserve"> various sources in the target language to obtain information on topics of personal interest.</w:t>
            </w:r>
          </w:p>
          <w:p w14:paraId="6C37753F" w14:textId="517BE964" w:rsidR="00D30568" w:rsidRPr="0024054E" w:rsidRDefault="00D30568" w:rsidP="000059CB">
            <w:pPr>
              <w:pStyle w:val="ListParagraph"/>
              <w:numPr>
                <w:ilvl w:val="1"/>
                <w:numId w:val="45"/>
              </w:numPr>
              <w:spacing w:before="120" w:after="120"/>
              <w:ind w:left="776" w:hanging="450"/>
              <w:rPr>
                <w:rFonts w:ascii="Open Sans" w:eastAsia="Arial" w:hAnsi="Open Sans" w:cs="Open Sans"/>
                <w:sz w:val="20"/>
                <w:szCs w:val="20"/>
              </w:rPr>
            </w:pPr>
            <w:proofErr w:type="gramStart"/>
            <w:r w:rsidRPr="0024054E">
              <w:rPr>
                <w:rFonts w:ascii="Open Sans" w:eastAsia="Arial" w:hAnsi="Open Sans" w:cs="Open Sans"/>
                <w:sz w:val="20"/>
                <w:szCs w:val="20"/>
              </w:rPr>
              <w:t>reflect</w:t>
            </w:r>
            <w:proofErr w:type="gramEnd"/>
            <w:r w:rsidRPr="0024054E">
              <w:rPr>
                <w:rFonts w:ascii="Open Sans" w:eastAsia="Arial" w:hAnsi="Open Sans" w:cs="Open Sans"/>
                <w:sz w:val="20"/>
                <w:szCs w:val="20"/>
              </w:rPr>
              <w:t xml:space="preserve"> and collect evidence on language acquisition goals to plan one’s next steps in the language learning process.</w:t>
            </w:r>
          </w:p>
        </w:tc>
        <w:tc>
          <w:tcPr>
            <w:tcW w:w="249" w:type="pct"/>
          </w:tcPr>
          <w:p w14:paraId="2699E0A2" w14:textId="77777777" w:rsidR="00D30568" w:rsidRPr="0024054E" w:rsidRDefault="00D30568" w:rsidP="003D4D5D">
            <w:pPr>
              <w:rPr>
                <w:rFonts w:ascii="Open Sans" w:hAnsi="Open Sans" w:cs="Open Sans"/>
                <w:sz w:val="20"/>
                <w:szCs w:val="20"/>
              </w:rPr>
            </w:pPr>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0086FB27" w14:textId="77777777" w:rsidR="00D30568" w:rsidRPr="0024054E" w:rsidRDefault="00D30568" w:rsidP="003D4D5D">
            <w:pPr>
              <w:rPr>
                <w:rFonts w:ascii="Open Sans" w:hAnsi="Open Sans" w:cs="Open Sans"/>
                <w:sz w:val="20"/>
                <w:szCs w:val="20"/>
              </w:rPr>
            </w:pPr>
          </w:p>
        </w:tc>
      </w:tr>
      <w:tr w:rsidR="000059CB" w:rsidRPr="008F6BE9" w14:paraId="353A6FFE" w14:textId="77777777" w:rsidTr="005A36FE">
        <w:trPr>
          <w:cantSplit/>
          <w:trHeight w:val="1008"/>
          <w:jc w:val="center"/>
        </w:trPr>
        <w:tc>
          <w:tcPr>
            <w:tcW w:w="2764" w:type="pct"/>
            <w:gridSpan w:val="2"/>
            <w:shd w:val="clear" w:color="auto" w:fill="F2F2F2" w:themeFill="background1" w:themeFillShade="F2"/>
            <w:vAlign w:val="center"/>
          </w:tcPr>
          <w:p w14:paraId="36854C1D" w14:textId="58F5725D" w:rsidR="000059CB" w:rsidRPr="0024054E" w:rsidRDefault="000059CB" w:rsidP="0024054E">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standards required for Level 2 </w:t>
            </w:r>
            <w:r w:rsidR="0024054E">
              <w:rPr>
                <w:rFonts w:ascii="Open Sans" w:hAnsi="Open Sans" w:cs="Open Sans"/>
                <w:b/>
                <w:i/>
                <w:sz w:val="20"/>
                <w:szCs w:val="20"/>
              </w:rPr>
              <w:t>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32C5C143" w14:textId="4E16F66A" w:rsidR="000059CB" w:rsidRPr="0024054E" w:rsidRDefault="000059CB" w:rsidP="000059CB">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6794012D" w14:textId="61F815A0"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33FE1362" w14:textId="05628228"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0059CB" w:rsidRPr="008F6BE9" w14:paraId="6872E7BB" w14:textId="77777777" w:rsidTr="005A36FE">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0059CB">
            <w:pPr>
              <w:pStyle w:val="ListParagraph"/>
              <w:numPr>
                <w:ilvl w:val="0"/>
                <w:numId w:val="59"/>
              </w:numPr>
              <w:spacing w:before="120" w:after="120"/>
              <w:ind w:hanging="389"/>
              <w:rPr>
                <w:rFonts w:ascii="Open Sans" w:eastAsia="Arial" w:hAnsi="Open Sans" w:cs="Open Sans"/>
                <w:b/>
                <w:sz w:val="20"/>
                <w:szCs w:val="20"/>
              </w:rPr>
            </w:pPr>
            <w:proofErr w:type="gramStart"/>
            <w:r w:rsidRPr="0024054E">
              <w:rPr>
                <w:rFonts w:ascii="Open Sans" w:hAnsi="Open Sans" w:cs="Open Sans"/>
                <w:sz w:val="20"/>
                <w:szCs w:val="20"/>
              </w:rPr>
              <w:t>regularly</w:t>
            </w:r>
            <w:proofErr w:type="gramEnd"/>
            <w:r w:rsidRPr="0024054E">
              <w:rPr>
                <w:rFonts w:ascii="Open Sans" w:hAnsi="Open Sans" w:cs="Open Sans"/>
                <w:sz w:val="20"/>
                <w:szCs w:val="20"/>
              </w:rPr>
              <w:t xml:space="preserve"> consult Classical resources above one’s ability in order to increase language proficiency.</w:t>
            </w:r>
          </w:p>
        </w:tc>
        <w:tc>
          <w:tcPr>
            <w:tcW w:w="249" w:type="pct"/>
          </w:tcPr>
          <w:p w14:paraId="7F1914AD" w14:textId="77777777" w:rsidR="000059CB" w:rsidRPr="0024054E" w:rsidRDefault="000059CB" w:rsidP="000059CB">
            <w:pPr>
              <w:rPr>
                <w:rFonts w:ascii="Open Sans" w:hAnsi="Open Sans" w:cs="Open Sans"/>
                <w:sz w:val="20"/>
                <w:szCs w:val="20"/>
              </w:rPr>
            </w:pPr>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5A36FE">
        <w:trPr>
          <w:cantSplit/>
          <w:trHeight w:val="1008"/>
          <w:jc w:val="center"/>
        </w:trPr>
        <w:tc>
          <w:tcPr>
            <w:tcW w:w="2764" w:type="pct"/>
            <w:gridSpan w:val="2"/>
            <w:shd w:val="clear" w:color="auto" w:fill="F2F2F2" w:themeFill="background1" w:themeFillShade="F2"/>
            <w:vAlign w:val="center"/>
          </w:tcPr>
          <w:p w14:paraId="021894B4" w14:textId="0D5C2759" w:rsidR="00454A97" w:rsidRPr="0024054E" w:rsidRDefault="00454A97" w:rsidP="00454A97">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w:t>
            </w:r>
            <w:r w:rsidR="0024054E">
              <w:rPr>
                <w:rFonts w:ascii="Open Sans" w:hAnsi="Open Sans" w:cs="Open Sans"/>
                <w:b/>
                <w:i/>
                <w:sz w:val="20"/>
                <w:szCs w:val="20"/>
              </w:rPr>
              <w:t>rds required for Level 3 and 4 Classical L</w:t>
            </w:r>
            <w:r w:rsidRPr="0024054E">
              <w:rPr>
                <w:rFonts w:ascii="Open Sans" w:hAnsi="Open Sans" w:cs="Open Sans"/>
                <w:b/>
                <w:i/>
                <w:sz w:val="20"/>
                <w:szCs w:val="20"/>
              </w:rPr>
              <w:t>anguage courses.</w:t>
            </w:r>
          </w:p>
        </w:tc>
        <w:tc>
          <w:tcPr>
            <w:tcW w:w="249" w:type="pct"/>
            <w:shd w:val="clear" w:color="auto" w:fill="F2F2F2" w:themeFill="background1" w:themeFillShade="F2"/>
          </w:tcPr>
          <w:p w14:paraId="040D6B7A" w14:textId="732E3ADC" w:rsidR="00454A97" w:rsidRPr="0024054E" w:rsidRDefault="00454A97" w:rsidP="00454A97">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lastRenderedPageBreak/>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8C24A2" w14:textId="77777777" w:rsidR="000779AE" w:rsidRPr="00305D47" w:rsidRDefault="000779AE" w:rsidP="003D4D5D">
            <w:pPr>
              <w:keepNext/>
              <w:rPr>
                <w:rFonts w:ascii="Open Sans" w:hAnsi="Open Sans" w:cs="Open Sans"/>
                <w:b/>
                <w:sz w:val="20"/>
                <w:szCs w:val="20"/>
              </w:rPr>
            </w:pP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5F984A61" w14:textId="77777777" w:rsidR="000779AE" w:rsidRPr="00305D47" w:rsidRDefault="000779AE" w:rsidP="003D4D5D">
            <w:pPr>
              <w:keepNext/>
              <w:rPr>
                <w:rFonts w:ascii="Open Sans" w:hAnsi="Open Sans" w:cs="Open Sans"/>
                <w:b/>
                <w:sz w:val="20"/>
                <w:szCs w:val="20"/>
              </w:rPr>
            </w:pP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13A5EEC6" w14:textId="77777777" w:rsidR="009D797A" w:rsidRPr="00305D47" w:rsidRDefault="009D797A" w:rsidP="003D4D5D">
            <w:pPr>
              <w:keepNext/>
              <w:rPr>
                <w:rFonts w:ascii="Open Sans" w:hAnsi="Open Sans" w:cs="Open Sans"/>
                <w:b/>
                <w:i/>
                <w:sz w:val="20"/>
                <w:szCs w:val="20"/>
              </w:rPr>
            </w:pPr>
          </w:p>
        </w:tc>
      </w:tr>
      <w:tr w:rsidR="00AE1D0D" w:rsidRPr="008F6BE9" w14:paraId="28D28B17" w14:textId="77777777" w:rsidTr="00305D47">
        <w:trPr>
          <w:trHeight w:val="1008"/>
        </w:trPr>
        <w:tc>
          <w:tcPr>
            <w:tcW w:w="6025" w:type="dxa"/>
            <w:shd w:val="clear" w:color="auto" w:fill="FFFFFF" w:themeFill="background1"/>
            <w:vAlign w:val="center"/>
          </w:tcPr>
          <w:p w14:paraId="21061E12" w14:textId="37C5B74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77777777" w:rsidR="00AE1D0D" w:rsidRPr="00305D47" w:rsidRDefault="00AE1D0D" w:rsidP="003D4D5D">
            <w:pPr>
              <w:keepNext/>
              <w:rPr>
                <w:rFonts w:ascii="Open Sans" w:hAnsi="Open Sans" w:cs="Open Sans"/>
                <w:b/>
                <w:i/>
                <w:sz w:val="20"/>
                <w:szCs w:val="20"/>
              </w:rPr>
            </w:pP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77777777" w:rsidR="00AE1D0D" w:rsidRPr="00305D47" w:rsidRDefault="00AE1D0D" w:rsidP="003D4D5D">
            <w:pPr>
              <w:keepNext/>
              <w:rPr>
                <w:rFonts w:ascii="Open Sans" w:hAnsi="Open Sans" w:cs="Open Sans"/>
                <w:b/>
                <w:i/>
                <w:sz w:val="20"/>
                <w:szCs w:val="20"/>
              </w:rPr>
            </w:pP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lastRenderedPageBreak/>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77777777" w:rsidR="009D797A" w:rsidRPr="00305D47" w:rsidRDefault="009D797A" w:rsidP="003D4D5D">
            <w:pPr>
              <w:keepNext/>
              <w:rPr>
                <w:rFonts w:ascii="Open Sans" w:hAnsi="Open Sans" w:cs="Open Sans"/>
                <w:b/>
                <w:i/>
                <w:sz w:val="20"/>
                <w:szCs w:val="20"/>
              </w:rPr>
            </w:pP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77777777" w:rsidR="009D797A" w:rsidRPr="00305D47" w:rsidRDefault="009D797A" w:rsidP="003D4D5D">
            <w:pPr>
              <w:keepNext/>
              <w:rPr>
                <w:rFonts w:ascii="Open Sans" w:hAnsi="Open Sans" w:cs="Open Sans"/>
                <w:b/>
                <w:i/>
                <w:sz w:val="20"/>
                <w:szCs w:val="20"/>
              </w:rPr>
            </w:pP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77777777" w:rsidR="00E66997" w:rsidRPr="00305D47" w:rsidRDefault="00E66997" w:rsidP="003D4D5D">
            <w:pPr>
              <w:keepNext/>
              <w:rPr>
                <w:rFonts w:ascii="Open Sans" w:hAnsi="Open Sans" w:cs="Open Sans"/>
                <w:b/>
                <w:i/>
                <w:sz w:val="20"/>
                <w:szCs w:val="20"/>
              </w:rPr>
            </w:pP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77777777" w:rsidR="00E66997" w:rsidRPr="00305D47" w:rsidRDefault="00E66997" w:rsidP="003D4D5D">
            <w:pPr>
              <w:keepNext/>
              <w:rPr>
                <w:rFonts w:ascii="Open Sans" w:hAnsi="Open Sans" w:cs="Open Sans"/>
                <w:b/>
                <w:i/>
                <w:sz w:val="20"/>
                <w:szCs w:val="20"/>
              </w:rPr>
            </w:pP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317E22C8" w14:textId="77777777" w:rsidR="00AE1D0D" w:rsidRPr="00305D47" w:rsidRDefault="00AE1D0D" w:rsidP="003D4D5D">
            <w:pPr>
              <w:keepNext/>
              <w:rPr>
                <w:rFonts w:ascii="Open Sans" w:hAnsi="Open Sans" w:cs="Open Sans"/>
                <w:b/>
                <w:i/>
                <w:sz w:val="20"/>
                <w:szCs w:val="20"/>
              </w:rPr>
            </w:pP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77777777" w:rsidR="009A5543" w:rsidRPr="00305D47"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3EBC21C1" w14:textId="77777777" w:rsidR="009A5543" w:rsidRPr="00305D47"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5267C054" w14:textId="77777777" w:rsidR="009A5543" w:rsidRPr="00305D47" w:rsidRDefault="009A5543" w:rsidP="003D4D5D">
            <w:pPr>
              <w:keepNext/>
              <w:rPr>
                <w:rFonts w:ascii="Open Sans" w:hAnsi="Open Sans" w:cs="Open Sans"/>
                <w:b/>
                <w:i/>
                <w:sz w:val="20"/>
                <w:szCs w:val="20"/>
              </w:rPr>
            </w:pP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77777777" w:rsidR="009A5543" w:rsidRPr="00305D47" w:rsidRDefault="009A5543" w:rsidP="003D4D5D">
            <w:pPr>
              <w:keepNext/>
              <w:rPr>
                <w:rFonts w:ascii="Open Sans" w:hAnsi="Open Sans" w:cs="Open Sans"/>
                <w:b/>
                <w:sz w:val="20"/>
                <w:szCs w:val="20"/>
              </w:rPr>
            </w:pP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2842515A" w:rsidR="009A5543" w:rsidRPr="00D73CA5" w:rsidRDefault="009A5543" w:rsidP="00632FEC">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632FEC">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77777777" w:rsidR="009A5543" w:rsidRPr="00D73CA5" w:rsidRDefault="009A5543" w:rsidP="003D4D5D">
            <w:pPr>
              <w:keepNext/>
              <w:rPr>
                <w:rFonts w:ascii="Open Sans" w:hAnsi="Open Sans" w:cs="Open Sans"/>
                <w:b/>
                <w:i/>
                <w:sz w:val="20"/>
                <w:szCs w:val="20"/>
              </w:rPr>
            </w:pPr>
          </w:p>
        </w:tc>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52ECD2D" w14:textId="77777777" w:rsidR="009A5543" w:rsidRPr="00D73CA5" w:rsidRDefault="009A5543" w:rsidP="003D4D5D">
            <w:pPr>
              <w:keepNext/>
              <w:rPr>
                <w:rFonts w:ascii="Open Sans" w:hAnsi="Open Sans" w:cs="Open Sans"/>
                <w:b/>
                <w:i/>
                <w:sz w:val="20"/>
                <w:szCs w:val="20"/>
              </w:rPr>
            </w:pP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679A1DBA" w:rsidR="009A5543" w:rsidRPr="00D73CA5" w:rsidRDefault="004B4A2B" w:rsidP="00632FEC">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632FEC">
              <w:rPr>
                <w:rFonts w:ascii="Open Sans" w:hAnsi="Open Sans" w:cs="Open Sans"/>
                <w:sz w:val="20"/>
                <w:szCs w:val="20"/>
              </w:rPr>
              <w:t>is</w:t>
            </w:r>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77777777" w:rsidR="009A5543" w:rsidRPr="00D73CA5" w:rsidRDefault="009A5543" w:rsidP="003D4D5D">
            <w:pPr>
              <w:keepNext/>
              <w:rPr>
                <w:rFonts w:ascii="Open Sans" w:hAnsi="Open Sans" w:cs="Open Sans"/>
                <w:b/>
                <w:i/>
                <w:sz w:val="20"/>
                <w:szCs w:val="20"/>
              </w:rPr>
            </w:pPr>
          </w:p>
        </w:tc>
        <w:bookmarkStart w:id="0" w:name="_GoBack"/>
        <w:bookmarkEnd w:id="0"/>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77777777" w:rsidR="009A5543" w:rsidRPr="00D73CA5" w:rsidRDefault="009A5543" w:rsidP="003D4D5D">
            <w:pPr>
              <w:keepNext/>
              <w:rPr>
                <w:rFonts w:ascii="Open Sans" w:hAnsi="Open Sans" w:cs="Open Sans"/>
                <w:b/>
                <w:i/>
                <w:sz w:val="20"/>
                <w:szCs w:val="20"/>
              </w:rPr>
            </w:pP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77777777" w:rsidR="009A5543" w:rsidRPr="00D73CA5" w:rsidRDefault="009A5543" w:rsidP="003D4D5D">
            <w:pPr>
              <w:keepNext/>
              <w:rPr>
                <w:rFonts w:ascii="Open Sans" w:hAnsi="Open Sans" w:cs="Open Sans"/>
                <w:b/>
                <w:i/>
                <w:sz w:val="20"/>
                <w:szCs w:val="20"/>
              </w:rPr>
            </w:pP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lastRenderedPageBreak/>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77777777" w:rsidR="009A5543" w:rsidRPr="00D73CA5" w:rsidRDefault="009A5543" w:rsidP="003D4D5D">
            <w:pPr>
              <w:keepNext/>
              <w:rPr>
                <w:rFonts w:ascii="Open Sans" w:hAnsi="Open Sans" w:cs="Open Sans"/>
                <w:b/>
                <w:i/>
                <w:sz w:val="20"/>
                <w:szCs w:val="20"/>
              </w:rPr>
            </w:pP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77777777" w:rsidR="009A5543" w:rsidRPr="00D73CA5" w:rsidRDefault="009A5543" w:rsidP="003D4D5D">
            <w:pPr>
              <w:keepNext/>
              <w:rPr>
                <w:rFonts w:ascii="Open Sans" w:hAnsi="Open Sans" w:cs="Open Sans"/>
                <w:b/>
                <w:i/>
                <w:sz w:val="20"/>
                <w:szCs w:val="20"/>
              </w:rPr>
            </w:pP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Pr="00D73CA5" w:rsidRDefault="009A5543" w:rsidP="003D4D5D">
            <w:pPr>
              <w:keepNext/>
              <w:rPr>
                <w:rFonts w:ascii="Open Sans" w:hAnsi="Open Sans" w:cs="Open Sans"/>
                <w:b/>
                <w:sz w:val="20"/>
                <w:szCs w:val="20"/>
              </w:rPr>
            </w:pP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7B960664" w:rsidR="00680268" w:rsidRDefault="00680268" w:rsidP="003D4D5D">
      <w:pPr>
        <w:spacing w:line="240" w:lineRule="auto"/>
        <w:rPr>
          <w:rFonts w:ascii="Open Sans" w:hAnsi="Open Sans" w:cs="Open Sans"/>
          <w:b/>
          <w:sz w:val="20"/>
          <w:szCs w:val="20"/>
        </w:rPr>
      </w:pPr>
      <w:r w:rsidRPr="00680268">
        <w:rPr>
          <w:rFonts w:ascii="Open Sans" w:hAnsi="Open Sans" w:cs="Open Sans"/>
          <w:b/>
          <w:sz w:val="20"/>
          <w:szCs w:val="20"/>
        </w:rPr>
        <w:lastRenderedPageBreak/>
        <w:t>GRADES 9-12 CLASSICAL LANGUAGES</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7384B374"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EB1A44">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8F6BE9" w:rsidRDefault="00B074F6" w:rsidP="003D4D5D">
            <w:pPr>
              <w:rPr>
                <w:rFonts w:ascii="Open Sans" w:hAnsi="Open Sans" w:cs="Open Sans"/>
                <w:sz w:val="20"/>
                <w:szCs w:val="20"/>
              </w:rPr>
            </w:pP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03BF0B00" w14:textId="77777777" w:rsidR="00B074F6" w:rsidRPr="008F6BE9" w:rsidRDefault="00B074F6" w:rsidP="003D4D5D">
            <w:pPr>
              <w:rPr>
                <w:rFonts w:ascii="Open Sans" w:hAnsi="Open Sans" w:cs="Open Sans"/>
                <w:sz w:val="20"/>
                <w:szCs w:val="20"/>
              </w:rPr>
            </w:pP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60C4ABF4" w14:textId="77777777" w:rsidR="009A19D0" w:rsidRPr="008F6BE9" w:rsidRDefault="009A19D0" w:rsidP="003D4D5D">
            <w:pPr>
              <w:rPr>
                <w:rFonts w:ascii="Open Sans" w:hAnsi="Open Sans" w:cs="Open Sans"/>
                <w:sz w:val="20"/>
                <w:szCs w:val="20"/>
              </w:rPr>
            </w:pP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13A0438C" w14:textId="77777777" w:rsidR="009A19D0" w:rsidRPr="008F6BE9" w:rsidRDefault="009A19D0" w:rsidP="003D4D5D">
            <w:pPr>
              <w:rPr>
                <w:rFonts w:ascii="Open Sans" w:hAnsi="Open Sans" w:cs="Open Sans"/>
                <w:sz w:val="20"/>
                <w:szCs w:val="20"/>
              </w:rPr>
            </w:pP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76FF2D2B" w:rsidR="00CD36BC" w:rsidRPr="008F6BE9" w:rsidRDefault="00CD36BC" w:rsidP="003D4D5D">
            <w:pPr>
              <w:rPr>
                <w:rFonts w:ascii="Open Sans" w:hAnsi="Open Sans" w:cs="Open Sans"/>
                <w:sz w:val="20"/>
                <w:szCs w:val="20"/>
              </w:rPr>
            </w:pPr>
          </w:p>
          <w:p w14:paraId="3674CBB9" w14:textId="39B850D9" w:rsidR="00CD36BC" w:rsidRPr="008F6BE9" w:rsidRDefault="00CD36BC" w:rsidP="003D4D5D">
            <w:pPr>
              <w:rPr>
                <w:rFonts w:ascii="Open Sans" w:hAnsi="Open Sans" w:cs="Open Sans"/>
                <w:sz w:val="20"/>
                <w:szCs w:val="20"/>
              </w:rPr>
            </w:pP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380D219E" w14:textId="77777777" w:rsidR="009A19D0" w:rsidRPr="008F6BE9" w:rsidRDefault="009A19D0" w:rsidP="003D4D5D">
            <w:pPr>
              <w:rPr>
                <w:rFonts w:ascii="Open Sans" w:hAnsi="Open Sans" w:cs="Open Sans"/>
                <w:sz w:val="20"/>
                <w:szCs w:val="20"/>
              </w:rPr>
            </w:pP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1CBFF26C" w14:textId="77777777" w:rsidR="00D157BE" w:rsidRPr="008F6BE9" w:rsidRDefault="00D157BE" w:rsidP="003D4D5D">
            <w:pPr>
              <w:rPr>
                <w:rFonts w:ascii="Open Sans" w:hAnsi="Open Sans" w:cs="Open Sans"/>
                <w:sz w:val="20"/>
                <w:szCs w:val="20"/>
              </w:rPr>
            </w:pP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157FC90F" w14:textId="77777777" w:rsidR="00D157BE" w:rsidRPr="008F6BE9" w:rsidRDefault="00D157BE" w:rsidP="003D4D5D">
            <w:pPr>
              <w:rPr>
                <w:rFonts w:ascii="Open Sans" w:hAnsi="Open Sans" w:cs="Open Sans"/>
                <w:sz w:val="20"/>
                <w:szCs w:val="20"/>
              </w:rPr>
            </w:pP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59717CE9" w14:textId="77777777" w:rsidR="00D157BE" w:rsidRPr="008F6BE9" w:rsidRDefault="00D157BE" w:rsidP="003D4D5D">
            <w:pPr>
              <w:rPr>
                <w:rFonts w:ascii="Open Sans" w:hAnsi="Open Sans" w:cs="Open Sans"/>
                <w:sz w:val="20"/>
                <w:szCs w:val="20"/>
              </w:rPr>
            </w:pPr>
          </w:p>
        </w:tc>
        <w:tc>
          <w:tcPr>
            <w:tcW w:w="1356" w:type="dxa"/>
          </w:tcPr>
          <w:p w14:paraId="71D1D2BB" w14:textId="77777777" w:rsidR="00D157BE" w:rsidRPr="008F6BE9" w:rsidRDefault="00D157BE" w:rsidP="003D4D5D">
            <w:pPr>
              <w:rPr>
                <w:rFonts w:ascii="Open Sans" w:hAnsi="Open Sans" w:cs="Open Sans"/>
                <w:sz w:val="20"/>
                <w:szCs w:val="20"/>
              </w:rPr>
            </w:pPr>
          </w:p>
        </w:tc>
        <w:tc>
          <w:tcPr>
            <w:tcW w:w="5665" w:type="dxa"/>
          </w:tcPr>
          <w:p w14:paraId="198E32D7" w14:textId="77777777" w:rsidR="00D157BE" w:rsidRPr="008F6BE9" w:rsidRDefault="00D157BE" w:rsidP="003D4D5D">
            <w:pPr>
              <w:rPr>
                <w:rFonts w:ascii="Open Sans" w:hAnsi="Open Sans" w:cs="Open Sans"/>
                <w:sz w:val="20"/>
                <w:szCs w:val="20"/>
              </w:rPr>
            </w:pP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5B303A44" w14:textId="77777777" w:rsidR="0028181A" w:rsidRPr="008F6BE9" w:rsidRDefault="0028181A" w:rsidP="003D4D5D">
            <w:pPr>
              <w:rPr>
                <w:rFonts w:ascii="Open Sans" w:hAnsi="Open Sans" w:cs="Open Sans"/>
                <w:sz w:val="20"/>
                <w:szCs w:val="20"/>
              </w:rPr>
            </w:pPr>
          </w:p>
        </w:tc>
        <w:tc>
          <w:tcPr>
            <w:tcW w:w="5665" w:type="dxa"/>
          </w:tcPr>
          <w:p w14:paraId="6438181F" w14:textId="77777777" w:rsidR="0028181A" w:rsidRPr="008F6BE9" w:rsidRDefault="0028181A" w:rsidP="003D4D5D">
            <w:pPr>
              <w:rPr>
                <w:rFonts w:ascii="Open Sans" w:hAnsi="Open Sans" w:cs="Open Sans"/>
                <w:sz w:val="20"/>
                <w:szCs w:val="20"/>
              </w:rPr>
            </w:pP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8F6BE9" w:rsidRDefault="004D5043" w:rsidP="003D4D5D">
            <w:pPr>
              <w:rPr>
                <w:rFonts w:ascii="Open Sans" w:hAnsi="Open Sans" w:cs="Open Sans"/>
                <w:sz w:val="20"/>
                <w:szCs w:val="20"/>
              </w:rPr>
            </w:pPr>
          </w:p>
        </w:tc>
        <w:tc>
          <w:tcPr>
            <w:tcW w:w="1356" w:type="dxa"/>
          </w:tcPr>
          <w:p w14:paraId="517818A4" w14:textId="77777777" w:rsidR="004D5043" w:rsidRPr="008F6BE9" w:rsidRDefault="004D5043" w:rsidP="003D4D5D">
            <w:pPr>
              <w:rPr>
                <w:rFonts w:ascii="Open Sans" w:hAnsi="Open Sans" w:cs="Open Sans"/>
                <w:sz w:val="20"/>
                <w:szCs w:val="20"/>
              </w:rPr>
            </w:pPr>
          </w:p>
        </w:tc>
        <w:tc>
          <w:tcPr>
            <w:tcW w:w="5665" w:type="dxa"/>
          </w:tcPr>
          <w:p w14:paraId="07562559" w14:textId="77777777" w:rsidR="004D5043" w:rsidRPr="008F6BE9" w:rsidRDefault="004D5043" w:rsidP="003D4D5D">
            <w:pPr>
              <w:rPr>
                <w:rFonts w:ascii="Open Sans" w:hAnsi="Open Sans" w:cs="Open Sans"/>
                <w:sz w:val="20"/>
                <w:szCs w:val="20"/>
              </w:rPr>
            </w:pP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791FB0DE" w14:textId="77777777" w:rsidR="008E7CEF" w:rsidRPr="008F6BE9" w:rsidRDefault="008E7CEF" w:rsidP="003D4D5D">
            <w:pPr>
              <w:rPr>
                <w:rFonts w:ascii="Open Sans" w:hAnsi="Open Sans" w:cs="Open Sans"/>
                <w:sz w:val="20"/>
                <w:szCs w:val="20"/>
              </w:rPr>
            </w:pPr>
          </w:p>
        </w:tc>
        <w:tc>
          <w:tcPr>
            <w:tcW w:w="1356" w:type="dxa"/>
          </w:tcPr>
          <w:p w14:paraId="4FD11E99" w14:textId="77777777" w:rsidR="008E7CEF" w:rsidRPr="008F6BE9" w:rsidRDefault="008E7CEF" w:rsidP="003D4D5D">
            <w:pPr>
              <w:rPr>
                <w:rFonts w:ascii="Open Sans" w:hAnsi="Open Sans" w:cs="Open Sans"/>
                <w:sz w:val="20"/>
                <w:szCs w:val="20"/>
              </w:rPr>
            </w:pPr>
          </w:p>
        </w:tc>
        <w:tc>
          <w:tcPr>
            <w:tcW w:w="5665" w:type="dxa"/>
          </w:tcPr>
          <w:p w14:paraId="248FA76E" w14:textId="77777777" w:rsidR="008E7CEF" w:rsidRPr="008F6BE9" w:rsidRDefault="008E7CEF" w:rsidP="003D4D5D">
            <w:pPr>
              <w:rPr>
                <w:rFonts w:ascii="Open Sans" w:hAnsi="Open Sans" w:cs="Open Sans"/>
                <w:sz w:val="20"/>
                <w:szCs w:val="20"/>
              </w:rPr>
            </w:pP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8F6BE9" w:rsidRDefault="008E7CEF" w:rsidP="003D4D5D">
            <w:pPr>
              <w:rPr>
                <w:rFonts w:ascii="Open Sans" w:hAnsi="Open Sans" w:cs="Open Sans"/>
                <w:sz w:val="20"/>
                <w:szCs w:val="20"/>
              </w:rPr>
            </w:pP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77777777" w:rsidR="008E7CEF" w:rsidRPr="008F6BE9" w:rsidRDefault="008E7CEF" w:rsidP="003D4D5D">
            <w:pPr>
              <w:rPr>
                <w:rFonts w:ascii="Open Sans" w:hAnsi="Open Sans" w:cs="Open Sans"/>
                <w:sz w:val="20"/>
                <w:szCs w:val="20"/>
              </w:rPr>
            </w:pP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33323C61" w14:textId="77777777" w:rsidR="008E7CEF" w:rsidRPr="008F6BE9" w:rsidRDefault="008E7CEF" w:rsidP="003D4D5D">
            <w:pPr>
              <w:rPr>
                <w:rFonts w:ascii="Open Sans" w:hAnsi="Open Sans" w:cs="Open Sans"/>
                <w:sz w:val="20"/>
                <w:szCs w:val="20"/>
              </w:rPr>
            </w:pP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77777777" w:rsidR="008E7CEF" w:rsidRPr="008F6BE9" w:rsidRDefault="008E7CEF" w:rsidP="003D4D5D">
            <w:pPr>
              <w:rPr>
                <w:rFonts w:ascii="Open Sans" w:hAnsi="Open Sans" w:cs="Open Sans"/>
                <w:sz w:val="20"/>
                <w:szCs w:val="20"/>
              </w:rPr>
            </w:pP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8F6BE9" w:rsidRDefault="008E7CEF" w:rsidP="003D4D5D">
            <w:pPr>
              <w:rPr>
                <w:rFonts w:ascii="Open Sans" w:hAnsi="Open Sans" w:cs="Open Sans"/>
                <w:sz w:val="20"/>
                <w:szCs w:val="20"/>
              </w:rPr>
            </w:pPr>
          </w:p>
        </w:tc>
        <w:tc>
          <w:tcPr>
            <w:tcW w:w="1356" w:type="dxa"/>
          </w:tcPr>
          <w:p w14:paraId="23984437" w14:textId="77777777" w:rsidR="008E7CEF" w:rsidRPr="008F6BE9" w:rsidRDefault="008E7CEF" w:rsidP="003D4D5D">
            <w:pPr>
              <w:rPr>
                <w:rFonts w:ascii="Open Sans" w:hAnsi="Open Sans" w:cs="Open Sans"/>
                <w:sz w:val="20"/>
                <w:szCs w:val="20"/>
              </w:rPr>
            </w:pPr>
          </w:p>
        </w:tc>
        <w:tc>
          <w:tcPr>
            <w:tcW w:w="5665" w:type="dxa"/>
          </w:tcPr>
          <w:p w14:paraId="237DC215" w14:textId="77777777" w:rsidR="008E7CEF" w:rsidRPr="008F6BE9" w:rsidRDefault="008E7CEF" w:rsidP="003D4D5D">
            <w:pPr>
              <w:rPr>
                <w:rFonts w:ascii="Open Sans" w:hAnsi="Open Sans" w:cs="Open Sans"/>
                <w:sz w:val="20"/>
                <w:szCs w:val="20"/>
              </w:rPr>
            </w:pP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8F6BE9" w:rsidRDefault="00AC0FD3" w:rsidP="003D4D5D">
            <w:pPr>
              <w:rPr>
                <w:rFonts w:ascii="Open Sans" w:hAnsi="Open Sans" w:cs="Open Sans"/>
                <w:sz w:val="20"/>
                <w:szCs w:val="20"/>
              </w:rPr>
            </w:pPr>
          </w:p>
        </w:tc>
        <w:tc>
          <w:tcPr>
            <w:tcW w:w="1356" w:type="dxa"/>
          </w:tcPr>
          <w:p w14:paraId="36B7DEA4" w14:textId="77777777" w:rsidR="00AC0FD3" w:rsidRPr="008F6BE9" w:rsidRDefault="00AC0FD3" w:rsidP="003D4D5D">
            <w:pPr>
              <w:rPr>
                <w:rFonts w:ascii="Open Sans" w:hAnsi="Open Sans" w:cs="Open Sans"/>
                <w:sz w:val="20"/>
                <w:szCs w:val="20"/>
              </w:rPr>
            </w:pPr>
          </w:p>
        </w:tc>
        <w:tc>
          <w:tcPr>
            <w:tcW w:w="5665" w:type="dxa"/>
          </w:tcPr>
          <w:p w14:paraId="46E514D7" w14:textId="77777777" w:rsidR="00AC0FD3" w:rsidRPr="008F6BE9" w:rsidRDefault="00AC0FD3" w:rsidP="003D4D5D">
            <w:pPr>
              <w:rPr>
                <w:rFonts w:ascii="Open Sans" w:hAnsi="Open Sans" w:cs="Open Sans"/>
                <w:sz w:val="20"/>
                <w:szCs w:val="20"/>
              </w:rPr>
            </w:pP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8F6BE9" w:rsidRDefault="004A5399" w:rsidP="003D4D5D">
            <w:pPr>
              <w:rPr>
                <w:rFonts w:ascii="Open Sans" w:hAnsi="Open Sans" w:cs="Open Sans"/>
                <w:sz w:val="20"/>
                <w:szCs w:val="20"/>
              </w:rPr>
            </w:pPr>
          </w:p>
        </w:tc>
        <w:tc>
          <w:tcPr>
            <w:tcW w:w="1356" w:type="dxa"/>
          </w:tcPr>
          <w:p w14:paraId="4D376FD2" w14:textId="77777777" w:rsidR="004A5399" w:rsidRPr="008F6BE9" w:rsidRDefault="004A5399" w:rsidP="003D4D5D">
            <w:pPr>
              <w:rPr>
                <w:rFonts w:ascii="Open Sans" w:hAnsi="Open Sans" w:cs="Open Sans"/>
                <w:sz w:val="20"/>
                <w:szCs w:val="20"/>
              </w:rPr>
            </w:pPr>
          </w:p>
        </w:tc>
        <w:tc>
          <w:tcPr>
            <w:tcW w:w="5665" w:type="dxa"/>
          </w:tcPr>
          <w:p w14:paraId="62C998FD" w14:textId="77777777" w:rsidR="004A5399" w:rsidRPr="008F6BE9" w:rsidRDefault="004A5399" w:rsidP="003D4D5D">
            <w:pPr>
              <w:rPr>
                <w:rFonts w:ascii="Open Sans" w:hAnsi="Open Sans" w:cs="Open Sans"/>
                <w:sz w:val="20"/>
                <w:szCs w:val="20"/>
              </w:rPr>
            </w:pP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utilize realia or authentic materials.</w:t>
            </w:r>
          </w:p>
        </w:tc>
        <w:tc>
          <w:tcPr>
            <w:tcW w:w="1344" w:type="dxa"/>
          </w:tcPr>
          <w:p w14:paraId="6FCAEF83" w14:textId="77777777" w:rsidR="00073FE8" w:rsidRPr="008F6BE9" w:rsidRDefault="00073FE8" w:rsidP="003D4D5D">
            <w:pPr>
              <w:rPr>
                <w:rFonts w:ascii="Open Sans" w:hAnsi="Open Sans" w:cs="Open Sans"/>
                <w:sz w:val="20"/>
                <w:szCs w:val="20"/>
              </w:rPr>
            </w:pP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77777777" w:rsidR="00073FE8" w:rsidRPr="008F6BE9" w:rsidRDefault="00073FE8" w:rsidP="003D4D5D">
            <w:pPr>
              <w:rPr>
                <w:rFonts w:ascii="Open Sans" w:hAnsi="Open Sans" w:cs="Open Sans"/>
                <w:sz w:val="20"/>
                <w:szCs w:val="20"/>
              </w:rPr>
            </w:pP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42216A2A" w:rsidR="00377EF3" w:rsidRPr="008F6BE9" w:rsidRDefault="00EB1A44" w:rsidP="003D4D5D">
            <w:pPr>
              <w:rPr>
                <w:rFonts w:ascii="Open Sans" w:hAnsi="Open Sans" w:cs="Open Sans"/>
                <w:b/>
                <w:sz w:val="20"/>
                <w:szCs w:val="20"/>
              </w:rPr>
            </w:pPr>
            <w:r w:rsidRPr="00EB1A44">
              <w:rPr>
                <w:rFonts w:ascii="Open Sans" w:hAnsi="Open Sans" w:cs="Open Sans"/>
                <w:b/>
                <w:sz w:val="20"/>
                <w:szCs w:val="20"/>
              </w:rPr>
              <w:t>Evidence and/or Comments</w:t>
            </w:r>
          </w:p>
        </w:tc>
      </w:tr>
      <w:tr w:rsidR="00377EF3" w:rsidRPr="008F6BE9" w14:paraId="5B52C800" w14:textId="77777777" w:rsidTr="00FE3D92">
        <w:trPr>
          <w:trHeight w:val="1440"/>
        </w:trPr>
        <w:tc>
          <w:tcPr>
            <w:tcW w:w="6025" w:type="dxa"/>
            <w:shd w:val="clear" w:color="auto" w:fill="auto"/>
            <w:vAlign w:val="center"/>
          </w:tcPr>
          <w:p w14:paraId="34BEEAB2" w14:textId="38AF6F56"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w:t>
            </w:r>
            <w:r w:rsidR="00AB2454" w:rsidRPr="008F6BE9">
              <w:rPr>
                <w:rFonts w:ascii="Open Sans" w:hAnsi="Open Sans" w:cs="Open Sans"/>
                <w:sz w:val="20"/>
                <w:szCs w:val="20"/>
              </w:rPr>
              <w:t xml:space="preserve">and context </w:t>
            </w:r>
            <w:r w:rsidRPr="008F6BE9">
              <w:rPr>
                <w:rFonts w:ascii="Open Sans" w:hAnsi="Open Sans" w:cs="Open Sans"/>
                <w:sz w:val="20"/>
                <w:szCs w:val="20"/>
              </w:rPr>
              <w:t xml:space="preserve">to guide integration of the </w:t>
            </w:r>
            <w:r w:rsidR="00F33627">
              <w:rPr>
                <w:rFonts w:ascii="Open Sans" w:hAnsi="Open Sans" w:cs="Open Sans"/>
                <w:sz w:val="20"/>
                <w:szCs w:val="20"/>
              </w:rPr>
              <w:t>five 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lessons, units, and grade.</w:t>
            </w:r>
          </w:p>
        </w:tc>
        <w:tc>
          <w:tcPr>
            <w:tcW w:w="1344" w:type="dxa"/>
            <w:shd w:val="clear" w:color="auto" w:fill="auto"/>
          </w:tcPr>
          <w:p w14:paraId="1B3E7A6B" w14:textId="77777777" w:rsidR="00377EF3" w:rsidRPr="008F6BE9" w:rsidRDefault="00377EF3" w:rsidP="003D4D5D">
            <w:pPr>
              <w:rPr>
                <w:rFonts w:ascii="Open Sans" w:hAnsi="Open Sans" w:cs="Open Sans"/>
                <w:sz w:val="20"/>
                <w:szCs w:val="20"/>
              </w:rPr>
            </w:pPr>
          </w:p>
        </w:tc>
        <w:tc>
          <w:tcPr>
            <w:tcW w:w="1356" w:type="dxa"/>
            <w:shd w:val="clear" w:color="auto" w:fill="auto"/>
          </w:tcPr>
          <w:p w14:paraId="46EB26D9" w14:textId="77777777" w:rsidR="00377EF3" w:rsidRPr="008F6BE9" w:rsidRDefault="00377EF3" w:rsidP="003D4D5D">
            <w:pPr>
              <w:rPr>
                <w:rFonts w:ascii="Open Sans" w:hAnsi="Open Sans" w:cs="Open Sans"/>
                <w:sz w:val="20"/>
                <w:szCs w:val="20"/>
              </w:rPr>
            </w:pPr>
          </w:p>
        </w:tc>
        <w:tc>
          <w:tcPr>
            <w:tcW w:w="5665" w:type="dxa"/>
            <w:shd w:val="clear" w:color="auto" w:fill="auto"/>
          </w:tcPr>
          <w:p w14:paraId="463E33B7" w14:textId="77777777" w:rsidR="00377EF3" w:rsidRPr="008F6BE9" w:rsidRDefault="00377EF3" w:rsidP="003D4D5D">
            <w:pPr>
              <w:rPr>
                <w:rFonts w:ascii="Open Sans" w:hAnsi="Open Sans" w:cs="Open Sans"/>
                <w:sz w:val="20"/>
                <w:szCs w:val="20"/>
              </w:rPr>
            </w:pPr>
          </w:p>
        </w:tc>
      </w:tr>
      <w:tr w:rsidR="00377EF3" w:rsidRPr="008F6BE9" w14:paraId="032BB391" w14:textId="77777777" w:rsidTr="00FE3D92">
        <w:trPr>
          <w:trHeight w:val="1440"/>
        </w:trPr>
        <w:tc>
          <w:tcPr>
            <w:tcW w:w="6025" w:type="dxa"/>
            <w:shd w:val="clear" w:color="auto" w:fill="auto"/>
            <w:vAlign w:val="center"/>
          </w:tcPr>
          <w:p w14:paraId="11CF7DA5" w14:textId="74DD5363"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Includes strategies that assist teachers in incorporating appropriate and integral connections between </w:t>
            </w:r>
            <w:r w:rsidR="00073FE8" w:rsidRPr="008F6BE9">
              <w:rPr>
                <w:rFonts w:ascii="Open Sans" w:hAnsi="Open Sans" w:cs="Open Sans"/>
                <w:sz w:val="20"/>
                <w:szCs w:val="20"/>
              </w:rPr>
              <w:t>world language</w:t>
            </w:r>
            <w:r w:rsidRPr="008F6BE9">
              <w:rPr>
                <w:rFonts w:ascii="Open Sans" w:hAnsi="Open Sans" w:cs="Open Sans"/>
                <w:sz w:val="20"/>
                <w:szCs w:val="20"/>
              </w:rPr>
              <w:t xml:space="preserve"> and other subject areas (e.g., mathematics, ELA, social studies, visual and performing arts, CTE)</w:t>
            </w:r>
          </w:p>
        </w:tc>
        <w:tc>
          <w:tcPr>
            <w:tcW w:w="1344" w:type="dxa"/>
            <w:shd w:val="clear" w:color="auto" w:fill="auto"/>
          </w:tcPr>
          <w:p w14:paraId="6013EE05" w14:textId="77777777" w:rsidR="00377EF3" w:rsidRPr="008F6BE9" w:rsidRDefault="00377EF3" w:rsidP="003D4D5D">
            <w:pPr>
              <w:rPr>
                <w:rFonts w:ascii="Open Sans" w:hAnsi="Open Sans" w:cs="Open Sans"/>
                <w:sz w:val="20"/>
                <w:szCs w:val="20"/>
              </w:rPr>
            </w:pPr>
          </w:p>
        </w:tc>
        <w:tc>
          <w:tcPr>
            <w:tcW w:w="1356" w:type="dxa"/>
            <w:shd w:val="clear" w:color="auto" w:fill="auto"/>
          </w:tcPr>
          <w:p w14:paraId="779F0FCD" w14:textId="77777777" w:rsidR="00377EF3" w:rsidRPr="008F6BE9" w:rsidRDefault="00377EF3" w:rsidP="003D4D5D">
            <w:pPr>
              <w:rPr>
                <w:rFonts w:ascii="Open Sans" w:hAnsi="Open Sans" w:cs="Open Sans"/>
                <w:sz w:val="20"/>
                <w:szCs w:val="20"/>
              </w:rPr>
            </w:pPr>
          </w:p>
        </w:tc>
        <w:tc>
          <w:tcPr>
            <w:tcW w:w="5665" w:type="dxa"/>
            <w:shd w:val="clear" w:color="auto" w:fill="auto"/>
          </w:tcPr>
          <w:p w14:paraId="2C2E3172" w14:textId="77777777" w:rsidR="00377EF3" w:rsidRPr="008F6BE9" w:rsidRDefault="00377EF3" w:rsidP="003D4D5D">
            <w:pPr>
              <w:rPr>
                <w:rFonts w:ascii="Open Sans" w:hAnsi="Open Sans" w:cs="Open Sans"/>
                <w:sz w:val="20"/>
                <w:szCs w:val="20"/>
              </w:rPr>
            </w:pPr>
          </w:p>
        </w:tc>
      </w:tr>
      <w:tr w:rsidR="00377EF3" w:rsidRPr="008F6BE9" w14:paraId="4CEF56ED" w14:textId="77777777" w:rsidTr="00FE3D92">
        <w:trPr>
          <w:trHeight w:val="1440"/>
        </w:trPr>
        <w:tc>
          <w:tcPr>
            <w:tcW w:w="6025" w:type="dxa"/>
            <w:shd w:val="clear" w:color="auto" w:fill="auto"/>
            <w:vAlign w:val="center"/>
          </w:tcPr>
          <w:p w14:paraId="5EBE5D98" w14:textId="02CA5881" w:rsidR="00377EF3" w:rsidRPr="008F6BE9" w:rsidRDefault="00757F49"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Provides strategies and guidance to support the inclusion of “hands-on” practices (e.g., </w:t>
            </w:r>
            <w:r w:rsidR="00073FE8" w:rsidRPr="008F6BE9">
              <w:rPr>
                <w:rFonts w:ascii="Open Sans" w:hAnsi="Open Sans" w:cs="Open Sans"/>
                <w:sz w:val="20"/>
                <w:szCs w:val="20"/>
              </w:rPr>
              <w:t>speaking, listening, writing</w:t>
            </w:r>
            <w:r w:rsidRPr="008F6BE9">
              <w:rPr>
                <w:rFonts w:ascii="Open Sans" w:hAnsi="Open Sans" w:cs="Open Sans"/>
                <w:sz w:val="20"/>
                <w:szCs w:val="20"/>
              </w:rPr>
              <w:t>) with other practices (e.g., asking questions, engagement in argument).</w:t>
            </w:r>
          </w:p>
        </w:tc>
        <w:tc>
          <w:tcPr>
            <w:tcW w:w="1344" w:type="dxa"/>
            <w:shd w:val="clear" w:color="auto" w:fill="auto"/>
          </w:tcPr>
          <w:p w14:paraId="4819705A" w14:textId="77777777" w:rsidR="00377EF3" w:rsidRPr="008F6BE9" w:rsidRDefault="00377EF3" w:rsidP="003D4D5D">
            <w:pPr>
              <w:rPr>
                <w:rFonts w:ascii="Open Sans" w:hAnsi="Open Sans" w:cs="Open Sans"/>
                <w:sz w:val="20"/>
                <w:szCs w:val="20"/>
              </w:rPr>
            </w:pPr>
          </w:p>
        </w:tc>
        <w:tc>
          <w:tcPr>
            <w:tcW w:w="1356" w:type="dxa"/>
            <w:shd w:val="clear" w:color="auto" w:fill="auto"/>
          </w:tcPr>
          <w:p w14:paraId="12F80843" w14:textId="77777777" w:rsidR="00377EF3" w:rsidRPr="008F6BE9" w:rsidRDefault="00377EF3" w:rsidP="003D4D5D">
            <w:pPr>
              <w:rPr>
                <w:rFonts w:ascii="Open Sans" w:hAnsi="Open Sans" w:cs="Open Sans"/>
                <w:sz w:val="20"/>
                <w:szCs w:val="20"/>
              </w:rPr>
            </w:pPr>
          </w:p>
        </w:tc>
        <w:tc>
          <w:tcPr>
            <w:tcW w:w="5665" w:type="dxa"/>
            <w:shd w:val="clear" w:color="auto" w:fill="auto"/>
          </w:tcPr>
          <w:p w14:paraId="5061A477" w14:textId="77777777" w:rsidR="00377EF3" w:rsidRPr="008F6BE9" w:rsidRDefault="00377EF3" w:rsidP="003D4D5D">
            <w:pPr>
              <w:rPr>
                <w:rFonts w:ascii="Open Sans" w:hAnsi="Open Sans" w:cs="Open Sans"/>
                <w:sz w:val="20"/>
                <w:szCs w:val="20"/>
              </w:rPr>
            </w:pPr>
          </w:p>
        </w:tc>
      </w:tr>
      <w:tr w:rsidR="00377EF3" w:rsidRPr="008F6BE9" w14:paraId="663866BF" w14:textId="77777777" w:rsidTr="00FE3D92">
        <w:trPr>
          <w:trHeight w:val="1440"/>
        </w:trPr>
        <w:tc>
          <w:tcPr>
            <w:tcW w:w="6025" w:type="dxa"/>
            <w:shd w:val="clear" w:color="auto" w:fill="auto"/>
            <w:vAlign w:val="center"/>
          </w:tcPr>
          <w:p w14:paraId="14E698F1" w14:textId="1B799AB4" w:rsidR="00377EF3" w:rsidRPr="008F6BE9" w:rsidRDefault="00C55AA8" w:rsidP="00F33627">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lastRenderedPageBreak/>
              <w:t xml:space="preserve">Strategies included to assist teachers in identifying student misconceptions and the reason(s) that prevent student mastery of the </w:t>
            </w:r>
            <w:r w:rsidR="00073FE8" w:rsidRPr="008F6BE9">
              <w:rPr>
                <w:rFonts w:ascii="Open Sans" w:hAnsi="Open Sans" w:cs="Open Sans"/>
                <w:sz w:val="20"/>
                <w:szCs w:val="20"/>
              </w:rPr>
              <w:t xml:space="preserve">five </w:t>
            </w:r>
            <w:r w:rsidR="00F33627">
              <w:rPr>
                <w:rFonts w:ascii="Open Sans" w:hAnsi="Open Sans" w:cs="Open Sans"/>
                <w:sz w:val="20"/>
                <w:szCs w:val="20"/>
              </w:rPr>
              <w:t>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standards.</w:t>
            </w:r>
          </w:p>
        </w:tc>
        <w:tc>
          <w:tcPr>
            <w:tcW w:w="1344" w:type="dxa"/>
            <w:shd w:val="clear" w:color="auto" w:fill="auto"/>
          </w:tcPr>
          <w:p w14:paraId="6D861D08" w14:textId="77777777" w:rsidR="00377EF3" w:rsidRPr="008F6BE9" w:rsidRDefault="00377EF3" w:rsidP="003D4D5D">
            <w:pPr>
              <w:rPr>
                <w:rFonts w:ascii="Open Sans" w:hAnsi="Open Sans" w:cs="Open Sans"/>
                <w:sz w:val="20"/>
                <w:szCs w:val="20"/>
              </w:rPr>
            </w:pPr>
          </w:p>
        </w:tc>
        <w:tc>
          <w:tcPr>
            <w:tcW w:w="1356" w:type="dxa"/>
            <w:shd w:val="clear" w:color="auto" w:fill="auto"/>
          </w:tcPr>
          <w:p w14:paraId="4D14A0AF" w14:textId="77777777" w:rsidR="00377EF3" w:rsidRPr="008F6BE9" w:rsidRDefault="00377EF3" w:rsidP="003D4D5D">
            <w:pPr>
              <w:rPr>
                <w:rFonts w:ascii="Open Sans" w:hAnsi="Open Sans" w:cs="Open Sans"/>
                <w:sz w:val="20"/>
                <w:szCs w:val="20"/>
              </w:rPr>
            </w:pPr>
          </w:p>
        </w:tc>
        <w:tc>
          <w:tcPr>
            <w:tcW w:w="5665" w:type="dxa"/>
            <w:shd w:val="clear" w:color="auto" w:fill="auto"/>
          </w:tcPr>
          <w:p w14:paraId="2B653F41" w14:textId="77777777" w:rsidR="00377EF3" w:rsidRPr="008F6BE9" w:rsidRDefault="00377EF3" w:rsidP="003D4D5D">
            <w:pPr>
              <w:rPr>
                <w:rFonts w:ascii="Open Sans" w:hAnsi="Open Sans" w:cs="Open Sans"/>
                <w:sz w:val="20"/>
                <w:szCs w:val="20"/>
              </w:rPr>
            </w:pPr>
          </w:p>
        </w:tc>
      </w:tr>
      <w:tr w:rsidR="006C2244" w:rsidRPr="008F6BE9" w14:paraId="6042A005" w14:textId="77777777" w:rsidTr="00FE3D92">
        <w:trPr>
          <w:trHeight w:val="1440"/>
        </w:trPr>
        <w:tc>
          <w:tcPr>
            <w:tcW w:w="6025" w:type="dxa"/>
            <w:shd w:val="clear" w:color="auto" w:fill="auto"/>
            <w:vAlign w:val="center"/>
          </w:tcPr>
          <w:p w14:paraId="63A5FE50" w14:textId="3982B869" w:rsidR="006C2244" w:rsidRPr="008F6BE9" w:rsidRDefault="004700B8"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Includes s</w:t>
            </w:r>
            <w:r w:rsidR="006C2244" w:rsidRPr="008F6BE9">
              <w:rPr>
                <w:rFonts w:ascii="Open Sans" w:hAnsi="Open Sans" w:cs="Open Sans"/>
                <w:sz w:val="20"/>
                <w:szCs w:val="20"/>
              </w:rPr>
              <w:t xml:space="preserve">trategies </w:t>
            </w:r>
            <w:r w:rsidRPr="008F6BE9">
              <w:rPr>
                <w:rFonts w:ascii="Open Sans" w:hAnsi="Open Sans" w:cs="Open Sans"/>
                <w:sz w:val="20"/>
                <w:szCs w:val="20"/>
              </w:rPr>
              <w:t>to help</w:t>
            </w:r>
            <w:r w:rsidR="006C2244" w:rsidRPr="008F6BE9">
              <w:rPr>
                <w:rFonts w:ascii="Open Sans" w:hAnsi="Open Sans" w:cs="Open Sans"/>
                <w:sz w:val="20"/>
                <w:szCs w:val="20"/>
              </w:rPr>
              <w:t xml:space="preserve"> </w:t>
            </w:r>
            <w:r w:rsidRPr="008F6BE9">
              <w:rPr>
                <w:rFonts w:ascii="Open Sans" w:hAnsi="Open Sans" w:cs="Open Sans"/>
                <w:sz w:val="20"/>
                <w:szCs w:val="20"/>
              </w:rPr>
              <w:t xml:space="preserve">teachers </w:t>
            </w:r>
            <w:r w:rsidR="006C2244" w:rsidRPr="008F6BE9">
              <w:rPr>
                <w:rFonts w:ascii="Open Sans" w:hAnsi="Open Sans" w:cs="Open Sans"/>
                <w:sz w:val="20"/>
                <w:szCs w:val="20"/>
              </w:rPr>
              <w:t>identify ways in which activities or learning experiences can be contextualized to the school environment</w:t>
            </w:r>
            <w:r w:rsidR="00E73DB9" w:rsidRPr="008F6BE9">
              <w:rPr>
                <w:rFonts w:ascii="Open Sans" w:hAnsi="Open Sans" w:cs="Open Sans"/>
                <w:sz w:val="20"/>
                <w:szCs w:val="20"/>
              </w:rPr>
              <w:t xml:space="preserve"> (e.g., place- based learning experiences)</w:t>
            </w:r>
            <w:r w:rsidR="006C2244" w:rsidRPr="008F6BE9">
              <w:rPr>
                <w:rFonts w:ascii="Open Sans" w:hAnsi="Open Sans" w:cs="Open Sans"/>
                <w:sz w:val="20"/>
                <w:szCs w:val="20"/>
              </w:rPr>
              <w:t xml:space="preserve">.  </w:t>
            </w:r>
          </w:p>
        </w:tc>
        <w:tc>
          <w:tcPr>
            <w:tcW w:w="1344" w:type="dxa"/>
            <w:shd w:val="clear" w:color="auto" w:fill="auto"/>
          </w:tcPr>
          <w:p w14:paraId="721A2152" w14:textId="77777777" w:rsidR="006C2244" w:rsidRPr="008F6BE9" w:rsidRDefault="006C2244" w:rsidP="003D4D5D">
            <w:pPr>
              <w:rPr>
                <w:rFonts w:ascii="Open Sans" w:hAnsi="Open Sans" w:cs="Open Sans"/>
                <w:sz w:val="20"/>
                <w:szCs w:val="20"/>
              </w:rPr>
            </w:pPr>
          </w:p>
        </w:tc>
        <w:tc>
          <w:tcPr>
            <w:tcW w:w="1356" w:type="dxa"/>
            <w:shd w:val="clear" w:color="auto" w:fill="auto"/>
          </w:tcPr>
          <w:p w14:paraId="6F7D33F5" w14:textId="77777777" w:rsidR="006C2244" w:rsidRPr="008F6BE9" w:rsidRDefault="006C2244" w:rsidP="003D4D5D">
            <w:pPr>
              <w:rPr>
                <w:rFonts w:ascii="Open Sans" w:hAnsi="Open Sans" w:cs="Open Sans"/>
                <w:sz w:val="20"/>
                <w:szCs w:val="20"/>
              </w:rPr>
            </w:pPr>
          </w:p>
        </w:tc>
        <w:tc>
          <w:tcPr>
            <w:tcW w:w="5665" w:type="dxa"/>
            <w:shd w:val="clear" w:color="auto" w:fill="auto"/>
          </w:tcPr>
          <w:p w14:paraId="313F30DF" w14:textId="77777777" w:rsidR="006C2244" w:rsidRPr="008F6BE9" w:rsidRDefault="006C2244" w:rsidP="003D4D5D">
            <w:pPr>
              <w:rPr>
                <w:rFonts w:ascii="Open Sans" w:hAnsi="Open Sans" w:cs="Open Sans"/>
                <w:sz w:val="20"/>
                <w:szCs w:val="20"/>
              </w:rPr>
            </w:pPr>
          </w:p>
        </w:tc>
      </w:tr>
      <w:tr w:rsidR="00E66997" w:rsidRPr="008F6BE9" w14:paraId="6B2A8746" w14:textId="77777777" w:rsidTr="00FE3D92">
        <w:trPr>
          <w:trHeight w:val="1440"/>
        </w:trPr>
        <w:tc>
          <w:tcPr>
            <w:tcW w:w="6025" w:type="dxa"/>
            <w:shd w:val="clear" w:color="auto" w:fill="auto"/>
            <w:vAlign w:val="center"/>
          </w:tcPr>
          <w:p w14:paraId="2249A4B9" w14:textId="39FC0DFA"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77777777" w:rsidR="00E66997" w:rsidRPr="008F6BE9" w:rsidRDefault="00E66997" w:rsidP="003D4D5D">
            <w:pPr>
              <w:rPr>
                <w:rFonts w:ascii="Open Sans" w:hAnsi="Open Sans" w:cs="Open Sans"/>
                <w:sz w:val="20"/>
                <w:szCs w:val="20"/>
              </w:rPr>
            </w:pPr>
          </w:p>
        </w:tc>
        <w:tc>
          <w:tcPr>
            <w:tcW w:w="1356" w:type="dxa"/>
            <w:shd w:val="clear" w:color="auto" w:fill="auto"/>
          </w:tcPr>
          <w:p w14:paraId="21702C78" w14:textId="77777777" w:rsidR="00E66997" w:rsidRPr="008F6BE9" w:rsidRDefault="00E66997" w:rsidP="003D4D5D">
            <w:pPr>
              <w:rPr>
                <w:rFonts w:ascii="Open Sans" w:hAnsi="Open Sans" w:cs="Open Sans"/>
                <w:sz w:val="20"/>
                <w:szCs w:val="20"/>
              </w:rPr>
            </w:pPr>
          </w:p>
        </w:tc>
        <w:tc>
          <w:tcPr>
            <w:tcW w:w="5665" w:type="dxa"/>
            <w:shd w:val="clear" w:color="auto" w:fill="auto"/>
          </w:tcPr>
          <w:p w14:paraId="6766BB40" w14:textId="77777777" w:rsidR="00E66997" w:rsidRPr="008F6BE9" w:rsidRDefault="00E66997" w:rsidP="003D4D5D">
            <w:pPr>
              <w:rPr>
                <w:rFonts w:ascii="Open Sans" w:hAnsi="Open Sans" w:cs="Open Sans"/>
                <w:sz w:val="20"/>
                <w:szCs w:val="20"/>
              </w:rPr>
            </w:pPr>
          </w:p>
        </w:tc>
      </w:tr>
      <w:tr w:rsidR="00E66997" w:rsidRPr="008F6BE9" w14:paraId="6B16FB1C" w14:textId="77777777" w:rsidTr="00FE3D92">
        <w:trPr>
          <w:trHeight w:val="1440"/>
        </w:trPr>
        <w:tc>
          <w:tcPr>
            <w:tcW w:w="6025" w:type="dxa"/>
            <w:shd w:val="clear" w:color="auto" w:fill="auto"/>
            <w:vAlign w:val="center"/>
          </w:tcPr>
          <w:p w14:paraId="7FEADBA4" w14:textId="3843EA7B"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6FF91C1C" w14:textId="77777777" w:rsidR="00E66997" w:rsidRPr="008F6BE9" w:rsidRDefault="00E66997" w:rsidP="003D4D5D">
            <w:pPr>
              <w:rPr>
                <w:rFonts w:ascii="Open Sans" w:hAnsi="Open Sans" w:cs="Open Sans"/>
                <w:sz w:val="20"/>
                <w:szCs w:val="20"/>
              </w:rPr>
            </w:pPr>
          </w:p>
        </w:tc>
        <w:tc>
          <w:tcPr>
            <w:tcW w:w="1356" w:type="dxa"/>
            <w:shd w:val="clear" w:color="auto" w:fill="auto"/>
          </w:tcPr>
          <w:p w14:paraId="42B84FFD" w14:textId="77777777" w:rsidR="00E66997" w:rsidRPr="008F6BE9" w:rsidRDefault="00E66997" w:rsidP="003D4D5D">
            <w:pPr>
              <w:rPr>
                <w:rFonts w:ascii="Open Sans" w:hAnsi="Open Sans" w:cs="Open Sans"/>
                <w:sz w:val="20"/>
                <w:szCs w:val="20"/>
              </w:rPr>
            </w:pPr>
          </w:p>
        </w:tc>
        <w:tc>
          <w:tcPr>
            <w:tcW w:w="5665" w:type="dxa"/>
            <w:shd w:val="clear" w:color="auto" w:fill="auto"/>
          </w:tcPr>
          <w:p w14:paraId="33E17374" w14:textId="77777777" w:rsidR="00E66997" w:rsidRPr="008F6BE9" w:rsidRDefault="00E66997" w:rsidP="003D4D5D">
            <w:pPr>
              <w:rPr>
                <w:rFonts w:ascii="Open Sans" w:hAnsi="Open Sans" w:cs="Open Sans"/>
                <w:sz w:val="20"/>
                <w:szCs w:val="20"/>
              </w:rPr>
            </w:pPr>
          </w:p>
        </w:tc>
      </w:tr>
      <w:tr w:rsidR="003B2761" w:rsidRPr="008F6BE9" w14:paraId="15CBC9BF" w14:textId="77777777" w:rsidTr="00FE3D92">
        <w:trPr>
          <w:trHeight w:val="1440"/>
        </w:trPr>
        <w:tc>
          <w:tcPr>
            <w:tcW w:w="6025" w:type="dxa"/>
            <w:shd w:val="clear" w:color="auto" w:fill="auto"/>
            <w:vAlign w:val="center"/>
          </w:tcPr>
          <w:p w14:paraId="35F87084" w14:textId="47418027" w:rsidR="003B2761" w:rsidRPr="008F6BE9" w:rsidRDefault="003B2761"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additional realia from the target language and culture that facilitates student</w:t>
            </w:r>
            <w:r w:rsidR="00825591" w:rsidRPr="008F6BE9">
              <w:rPr>
                <w:rFonts w:ascii="Open Sans" w:hAnsi="Open Sans" w:cs="Open Sans"/>
                <w:sz w:val="20"/>
                <w:szCs w:val="20"/>
              </w:rPr>
              <w:t>s’</w:t>
            </w:r>
            <w:r w:rsidRPr="008F6BE9">
              <w:rPr>
                <w:rFonts w:ascii="Open Sans" w:hAnsi="Open Sans" w:cs="Open Sans"/>
                <w:sz w:val="20"/>
                <w:szCs w:val="20"/>
              </w:rPr>
              <w:t xml:space="preserve"> connection to the target language and culture and from that community.</w:t>
            </w:r>
          </w:p>
        </w:tc>
        <w:tc>
          <w:tcPr>
            <w:tcW w:w="1344" w:type="dxa"/>
            <w:shd w:val="clear" w:color="auto" w:fill="auto"/>
          </w:tcPr>
          <w:p w14:paraId="170156AA" w14:textId="77777777" w:rsidR="003B2761" w:rsidRPr="008F6BE9" w:rsidRDefault="003B2761" w:rsidP="003D4D5D">
            <w:pPr>
              <w:rPr>
                <w:rFonts w:ascii="Open Sans" w:hAnsi="Open Sans" w:cs="Open Sans"/>
                <w:sz w:val="20"/>
                <w:szCs w:val="20"/>
              </w:rPr>
            </w:pPr>
          </w:p>
        </w:tc>
        <w:tc>
          <w:tcPr>
            <w:tcW w:w="1356" w:type="dxa"/>
            <w:shd w:val="clear" w:color="auto" w:fill="auto"/>
          </w:tcPr>
          <w:p w14:paraId="29668203" w14:textId="77777777" w:rsidR="003B2761" w:rsidRPr="008F6BE9" w:rsidRDefault="003B2761" w:rsidP="003D4D5D">
            <w:pPr>
              <w:rPr>
                <w:rFonts w:ascii="Open Sans" w:hAnsi="Open Sans" w:cs="Open Sans"/>
                <w:sz w:val="20"/>
                <w:szCs w:val="20"/>
              </w:rPr>
            </w:pPr>
          </w:p>
        </w:tc>
        <w:tc>
          <w:tcPr>
            <w:tcW w:w="5665" w:type="dxa"/>
            <w:shd w:val="clear" w:color="auto" w:fill="auto"/>
          </w:tcPr>
          <w:p w14:paraId="5C968727" w14:textId="77777777" w:rsidR="003B2761" w:rsidRPr="008F6BE9" w:rsidRDefault="003B2761" w:rsidP="003D4D5D">
            <w:pPr>
              <w:rPr>
                <w:rFonts w:ascii="Open Sans" w:hAnsi="Open Sans" w:cs="Open Sans"/>
                <w:sz w:val="20"/>
                <w:szCs w:val="20"/>
              </w:rPr>
            </w:pP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D10D9" w14:textId="77777777" w:rsidR="004E5D6D" w:rsidRDefault="004E5D6D" w:rsidP="006E0328">
      <w:pPr>
        <w:spacing w:after="0" w:line="240" w:lineRule="auto"/>
      </w:pPr>
      <w:r>
        <w:separator/>
      </w:r>
    </w:p>
  </w:endnote>
  <w:endnote w:type="continuationSeparator" w:id="0">
    <w:p w14:paraId="1F737147" w14:textId="77777777" w:rsidR="004E5D6D" w:rsidRDefault="004E5D6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1A08EC27FF454957ADD7203E92DD2705"/>
      </w:placeholder>
      <w:temporary/>
      <w:showingPlcHdr/>
      <w15:appearance w15:val="hidden"/>
    </w:sdtPr>
    <w:sdtEndPr/>
    <w:sdtContent>
      <w:p w14:paraId="754B632E" w14:textId="77777777" w:rsidR="006D24C6" w:rsidRDefault="006D24C6">
        <w:pPr>
          <w:pStyle w:val="Footer"/>
        </w:pPr>
        <w:r>
          <w:t>[Type here]</w:t>
        </w:r>
      </w:p>
    </w:sdtContent>
  </w:sdt>
  <w:p w14:paraId="244B2A0E" w14:textId="77777777" w:rsidR="006D24C6" w:rsidRDefault="006D24C6" w:rsidP="002E5002">
    <w:pPr>
      <w:pStyle w:val="Footer"/>
    </w:pPr>
    <w:r>
      <w:t>Book Title and ISBN: ______________________________ Level(s)/Course(s): ____________________________________________</w:t>
    </w:r>
  </w:p>
  <w:p w14:paraId="729930A7" w14:textId="77777777" w:rsidR="006D24C6" w:rsidRDefault="006D24C6" w:rsidP="002E5002">
    <w:pPr>
      <w:pStyle w:val="Footer"/>
    </w:pPr>
  </w:p>
  <w:p w14:paraId="79EC6123" w14:textId="77777777" w:rsidR="006D24C6" w:rsidRDefault="006D24C6" w:rsidP="002E5002">
    <w:pPr>
      <w:pStyle w:val="Footer"/>
    </w:pPr>
    <w:r>
      <w:t>Publisher: _______________________________                  Copyright: _____________________________</w:t>
    </w:r>
  </w:p>
  <w:p w14:paraId="556AE257" w14:textId="77777777" w:rsidR="006D24C6" w:rsidRDefault="006D24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4054E" w14:textId="77777777" w:rsidR="004E5D6D" w:rsidRDefault="004E5D6D" w:rsidP="006E0328">
      <w:pPr>
        <w:spacing w:after="0" w:line="240" w:lineRule="auto"/>
      </w:pPr>
      <w:r>
        <w:separator/>
      </w:r>
    </w:p>
  </w:footnote>
  <w:footnote w:type="continuationSeparator" w:id="0">
    <w:p w14:paraId="34BCC893" w14:textId="77777777" w:rsidR="004E5D6D" w:rsidRDefault="004E5D6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6D24C6" w:rsidRDefault="004E5D6D">
    <w:pPr>
      <w:pStyle w:val="Header"/>
      <w:jc w:val="right"/>
    </w:pPr>
    <w:sdt>
      <w:sdtPr>
        <w:id w:val="551434826"/>
        <w:docPartObj>
          <w:docPartGallery w:val="Page Numbers (Top of Page)"/>
          <w:docPartUnique/>
        </w:docPartObj>
      </w:sdtPr>
      <w:sdtEndPr>
        <w:rPr>
          <w:noProof/>
        </w:rPr>
      </w:sdtEndPr>
      <w:sdtContent>
        <w:r w:rsidR="006D24C6">
          <w:fldChar w:fldCharType="begin"/>
        </w:r>
        <w:r w:rsidR="006D24C6">
          <w:instrText xml:space="preserve"> PAGE   \* MERGEFORMAT </w:instrText>
        </w:r>
        <w:r w:rsidR="006D24C6">
          <w:fldChar w:fldCharType="separate"/>
        </w:r>
        <w:r w:rsidR="00632FEC">
          <w:rPr>
            <w:noProof/>
          </w:rPr>
          <w:t>43</w:t>
        </w:r>
        <w:r w:rsidR="006D24C6">
          <w:rPr>
            <w:noProof/>
          </w:rPr>
          <w:fldChar w:fldCharType="end"/>
        </w:r>
      </w:sdtContent>
    </w:sdt>
  </w:p>
  <w:p w14:paraId="40460E0B" w14:textId="77777777" w:rsidR="006D24C6" w:rsidRDefault="006D24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5"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B6519D4"/>
    <w:multiLevelType w:val="multilevel"/>
    <w:tmpl w:val="5A422D80"/>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60C6636"/>
    <w:multiLevelType w:val="hybridMultilevel"/>
    <w:tmpl w:val="1652B130"/>
    <w:lvl w:ilvl="0" w:tplc="F4F4CCD2">
      <w:start w:val="6"/>
      <w:numFmt w:val="lowerLetter"/>
      <w:lvlText w:val="%1)"/>
      <w:lvlJc w:val="left"/>
      <w:pPr>
        <w:ind w:left="720" w:hanging="360"/>
      </w:pPr>
      <w:rPr>
        <w:rFonts w:ascii="Arial" w:hAnsi="Arial" w:hint="default"/>
        <w:b w:val="0"/>
        <w:i w:val="0"/>
        <w:strike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5" w15:restartNumberingAfterBreak="0">
    <w:nsid w:val="3F0271C2"/>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53D027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1" w15:restartNumberingAfterBreak="0">
    <w:nsid w:val="4BFF3E13"/>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2"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5" w15:restartNumberingAfterBreak="0">
    <w:nsid w:val="578F5ED3"/>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D255E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9"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6630066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1"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9"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7596443A"/>
    <w:multiLevelType w:val="hybridMultilevel"/>
    <w:tmpl w:val="3112F8B2"/>
    <w:lvl w:ilvl="0" w:tplc="0409000F">
      <w:start w:val="1"/>
      <w:numFmt w:val="decimal"/>
      <w:lvlText w:val="%1."/>
      <w:lvlJc w:val="left"/>
      <w:pPr>
        <w:ind w:left="1118" w:hanging="360"/>
      </w:pPr>
    </w:lvl>
    <w:lvl w:ilvl="1" w:tplc="04090019" w:tentative="1">
      <w:start w:val="1"/>
      <w:numFmt w:val="lowerLetter"/>
      <w:lvlText w:val="%2."/>
      <w:lvlJc w:val="left"/>
      <w:pPr>
        <w:ind w:left="1838" w:hanging="360"/>
      </w:pPr>
    </w:lvl>
    <w:lvl w:ilvl="2" w:tplc="0409001B" w:tentative="1">
      <w:start w:val="1"/>
      <w:numFmt w:val="lowerRoman"/>
      <w:lvlText w:val="%3."/>
      <w:lvlJc w:val="right"/>
      <w:pPr>
        <w:ind w:left="2558" w:hanging="180"/>
      </w:pPr>
    </w:lvl>
    <w:lvl w:ilvl="3" w:tplc="0409000F" w:tentative="1">
      <w:start w:val="1"/>
      <w:numFmt w:val="decimal"/>
      <w:lvlText w:val="%4."/>
      <w:lvlJc w:val="left"/>
      <w:pPr>
        <w:ind w:left="3278" w:hanging="360"/>
      </w:pPr>
    </w:lvl>
    <w:lvl w:ilvl="4" w:tplc="04090019" w:tentative="1">
      <w:start w:val="1"/>
      <w:numFmt w:val="lowerLetter"/>
      <w:lvlText w:val="%5."/>
      <w:lvlJc w:val="left"/>
      <w:pPr>
        <w:ind w:left="3998" w:hanging="360"/>
      </w:pPr>
    </w:lvl>
    <w:lvl w:ilvl="5" w:tplc="0409001B" w:tentative="1">
      <w:start w:val="1"/>
      <w:numFmt w:val="lowerRoman"/>
      <w:lvlText w:val="%6."/>
      <w:lvlJc w:val="right"/>
      <w:pPr>
        <w:ind w:left="4718" w:hanging="180"/>
      </w:pPr>
    </w:lvl>
    <w:lvl w:ilvl="6" w:tplc="0409000F" w:tentative="1">
      <w:start w:val="1"/>
      <w:numFmt w:val="decimal"/>
      <w:lvlText w:val="%7."/>
      <w:lvlJc w:val="left"/>
      <w:pPr>
        <w:ind w:left="5438" w:hanging="360"/>
      </w:pPr>
    </w:lvl>
    <w:lvl w:ilvl="7" w:tplc="04090019" w:tentative="1">
      <w:start w:val="1"/>
      <w:numFmt w:val="lowerLetter"/>
      <w:lvlText w:val="%8."/>
      <w:lvlJc w:val="left"/>
      <w:pPr>
        <w:ind w:left="6158" w:hanging="360"/>
      </w:pPr>
    </w:lvl>
    <w:lvl w:ilvl="8" w:tplc="0409001B" w:tentative="1">
      <w:start w:val="1"/>
      <w:numFmt w:val="lowerRoman"/>
      <w:lvlText w:val="%9."/>
      <w:lvlJc w:val="right"/>
      <w:pPr>
        <w:ind w:left="6878" w:hanging="180"/>
      </w:pPr>
    </w:lvl>
  </w:abstractNum>
  <w:abstractNum w:abstractNumId="51"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787F0075"/>
    <w:multiLevelType w:val="multilevel"/>
    <w:tmpl w:val="E9C4B4FE"/>
    <w:lvl w:ilvl="0">
      <w:start w:val="4"/>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3" w15:restartNumberingAfterBreak="0">
    <w:nsid w:val="788F6392"/>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7A113D6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5" w15:restartNumberingAfterBreak="0">
    <w:nsid w:val="7BBA60B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7DC77D93"/>
    <w:multiLevelType w:val="hybridMultilevel"/>
    <w:tmpl w:val="8B20AD0C"/>
    <w:lvl w:ilvl="0" w:tplc="CC2689CC">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373899"/>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9"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47"/>
  </w:num>
  <w:num w:numId="2">
    <w:abstractNumId w:val="4"/>
  </w:num>
  <w:num w:numId="3">
    <w:abstractNumId w:val="18"/>
  </w:num>
  <w:num w:numId="4">
    <w:abstractNumId w:val="37"/>
  </w:num>
  <w:num w:numId="5">
    <w:abstractNumId w:val="10"/>
  </w:num>
  <w:num w:numId="6">
    <w:abstractNumId w:val="24"/>
  </w:num>
  <w:num w:numId="7">
    <w:abstractNumId w:val="1"/>
  </w:num>
  <w:num w:numId="8">
    <w:abstractNumId w:val="19"/>
  </w:num>
  <w:num w:numId="9">
    <w:abstractNumId w:val="34"/>
  </w:num>
  <w:num w:numId="10">
    <w:abstractNumId w:val="21"/>
  </w:num>
  <w:num w:numId="11">
    <w:abstractNumId w:val="42"/>
  </w:num>
  <w:num w:numId="12">
    <w:abstractNumId w:val="23"/>
  </w:num>
  <w:num w:numId="13">
    <w:abstractNumId w:val="46"/>
  </w:num>
  <w:num w:numId="14">
    <w:abstractNumId w:val="30"/>
  </w:num>
  <w:num w:numId="15">
    <w:abstractNumId w:val="27"/>
  </w:num>
  <w:num w:numId="16">
    <w:abstractNumId w:val="45"/>
  </w:num>
  <w:num w:numId="17">
    <w:abstractNumId w:val="11"/>
  </w:num>
  <w:num w:numId="18">
    <w:abstractNumId w:val="13"/>
  </w:num>
  <w:num w:numId="19">
    <w:abstractNumId w:val="44"/>
  </w:num>
  <w:num w:numId="20">
    <w:abstractNumId w:val="3"/>
  </w:num>
  <w:num w:numId="21">
    <w:abstractNumId w:val="32"/>
  </w:num>
  <w:num w:numId="22">
    <w:abstractNumId w:val="7"/>
  </w:num>
  <w:num w:numId="23">
    <w:abstractNumId w:val="16"/>
  </w:num>
  <w:num w:numId="24">
    <w:abstractNumId w:val="20"/>
  </w:num>
  <w:num w:numId="25">
    <w:abstractNumId w:val="17"/>
  </w:num>
  <w:num w:numId="26">
    <w:abstractNumId w:val="14"/>
  </w:num>
  <w:num w:numId="27">
    <w:abstractNumId w:val="49"/>
  </w:num>
  <w:num w:numId="28">
    <w:abstractNumId w:val="8"/>
  </w:num>
  <w:num w:numId="29">
    <w:abstractNumId w:val="12"/>
  </w:num>
  <w:num w:numId="30">
    <w:abstractNumId w:val="43"/>
  </w:num>
  <w:num w:numId="31">
    <w:abstractNumId w:val="59"/>
  </w:num>
  <w:num w:numId="32">
    <w:abstractNumId w:val="48"/>
  </w:num>
  <w:num w:numId="33">
    <w:abstractNumId w:val="33"/>
  </w:num>
  <w:num w:numId="34">
    <w:abstractNumId w:val="36"/>
  </w:num>
  <w:num w:numId="35">
    <w:abstractNumId w:val="41"/>
  </w:num>
  <w:num w:numId="36">
    <w:abstractNumId w:val="5"/>
  </w:num>
  <w:num w:numId="37">
    <w:abstractNumId w:val="29"/>
  </w:num>
  <w:num w:numId="38">
    <w:abstractNumId w:val="54"/>
  </w:num>
  <w:num w:numId="39">
    <w:abstractNumId w:val="39"/>
  </w:num>
  <w:num w:numId="40">
    <w:abstractNumId w:val="26"/>
  </w:num>
  <w:num w:numId="41">
    <w:abstractNumId w:val="55"/>
  </w:num>
  <w:num w:numId="42">
    <w:abstractNumId w:val="2"/>
  </w:num>
  <w:num w:numId="43">
    <w:abstractNumId w:val="53"/>
  </w:num>
  <w:num w:numId="44">
    <w:abstractNumId w:val="22"/>
  </w:num>
  <w:num w:numId="45">
    <w:abstractNumId w:val="52"/>
  </w:num>
  <w:num w:numId="46">
    <w:abstractNumId w:val="57"/>
  </w:num>
  <w:num w:numId="47">
    <w:abstractNumId w:val="28"/>
  </w:num>
  <w:num w:numId="48">
    <w:abstractNumId w:val="35"/>
  </w:num>
  <w:num w:numId="49">
    <w:abstractNumId w:val="58"/>
  </w:num>
  <w:num w:numId="50">
    <w:abstractNumId w:val="56"/>
  </w:num>
  <w:num w:numId="51">
    <w:abstractNumId w:val="25"/>
  </w:num>
  <w:num w:numId="52">
    <w:abstractNumId w:val="38"/>
  </w:num>
  <w:num w:numId="53">
    <w:abstractNumId w:val="6"/>
  </w:num>
  <w:num w:numId="54">
    <w:abstractNumId w:val="31"/>
  </w:num>
  <w:num w:numId="55">
    <w:abstractNumId w:val="15"/>
  </w:num>
  <w:num w:numId="56">
    <w:abstractNumId w:val="9"/>
  </w:num>
  <w:num w:numId="57">
    <w:abstractNumId w:val="51"/>
  </w:num>
  <w:num w:numId="58">
    <w:abstractNumId w:val="40"/>
  </w:num>
  <w:num w:numId="59">
    <w:abstractNumId w:val="0"/>
  </w:num>
  <w:num w:numId="60">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133E5"/>
    <w:rsid w:val="00017685"/>
    <w:rsid w:val="000231EF"/>
    <w:rsid w:val="00045E56"/>
    <w:rsid w:val="00073FE8"/>
    <w:rsid w:val="00075D27"/>
    <w:rsid w:val="000765B1"/>
    <w:rsid w:val="000779AE"/>
    <w:rsid w:val="00080F91"/>
    <w:rsid w:val="000B01FA"/>
    <w:rsid w:val="000C4BBE"/>
    <w:rsid w:val="000C5E7F"/>
    <w:rsid w:val="000D033B"/>
    <w:rsid w:val="000D7683"/>
    <w:rsid w:val="000E76A0"/>
    <w:rsid w:val="001068E0"/>
    <w:rsid w:val="0011569B"/>
    <w:rsid w:val="00121D82"/>
    <w:rsid w:val="00122B15"/>
    <w:rsid w:val="00140572"/>
    <w:rsid w:val="00160774"/>
    <w:rsid w:val="001717C7"/>
    <w:rsid w:val="00190003"/>
    <w:rsid w:val="00193E64"/>
    <w:rsid w:val="001A0BFF"/>
    <w:rsid w:val="001B4AB4"/>
    <w:rsid w:val="001C1115"/>
    <w:rsid w:val="001C2B92"/>
    <w:rsid w:val="001C4EE8"/>
    <w:rsid w:val="00201775"/>
    <w:rsid w:val="00202D40"/>
    <w:rsid w:val="0021644C"/>
    <w:rsid w:val="00222E1D"/>
    <w:rsid w:val="00233AD2"/>
    <w:rsid w:val="0024054E"/>
    <w:rsid w:val="00246F21"/>
    <w:rsid w:val="002645D7"/>
    <w:rsid w:val="00266A96"/>
    <w:rsid w:val="0028181A"/>
    <w:rsid w:val="002847AF"/>
    <w:rsid w:val="0028595B"/>
    <w:rsid w:val="002B231F"/>
    <w:rsid w:val="002C29E7"/>
    <w:rsid w:val="002C4872"/>
    <w:rsid w:val="002E5002"/>
    <w:rsid w:val="002E7F23"/>
    <w:rsid w:val="00301BE0"/>
    <w:rsid w:val="00305D47"/>
    <w:rsid w:val="0031661A"/>
    <w:rsid w:val="003237A1"/>
    <w:rsid w:val="003542EF"/>
    <w:rsid w:val="00357200"/>
    <w:rsid w:val="003612ED"/>
    <w:rsid w:val="00366883"/>
    <w:rsid w:val="00377EF3"/>
    <w:rsid w:val="00380CA5"/>
    <w:rsid w:val="00383FB5"/>
    <w:rsid w:val="003948FA"/>
    <w:rsid w:val="0039580F"/>
    <w:rsid w:val="00397660"/>
    <w:rsid w:val="003B2761"/>
    <w:rsid w:val="003B7E28"/>
    <w:rsid w:val="003C1992"/>
    <w:rsid w:val="003D2A07"/>
    <w:rsid w:val="003D2E47"/>
    <w:rsid w:val="003D3ECC"/>
    <w:rsid w:val="003D4D5D"/>
    <w:rsid w:val="003E0B8F"/>
    <w:rsid w:val="003E647B"/>
    <w:rsid w:val="004006E0"/>
    <w:rsid w:val="00414FA9"/>
    <w:rsid w:val="004178D1"/>
    <w:rsid w:val="0042648F"/>
    <w:rsid w:val="00435157"/>
    <w:rsid w:val="00437BAA"/>
    <w:rsid w:val="00452816"/>
    <w:rsid w:val="00452C69"/>
    <w:rsid w:val="00454412"/>
    <w:rsid w:val="00454A97"/>
    <w:rsid w:val="00455662"/>
    <w:rsid w:val="00455DEE"/>
    <w:rsid w:val="00464261"/>
    <w:rsid w:val="004700B8"/>
    <w:rsid w:val="0047775F"/>
    <w:rsid w:val="004874D7"/>
    <w:rsid w:val="00491190"/>
    <w:rsid w:val="004A5399"/>
    <w:rsid w:val="004B4A2B"/>
    <w:rsid w:val="004C3B66"/>
    <w:rsid w:val="004D117B"/>
    <w:rsid w:val="004D5043"/>
    <w:rsid w:val="004E34BB"/>
    <w:rsid w:val="004E5D6D"/>
    <w:rsid w:val="004F40E3"/>
    <w:rsid w:val="004F48E2"/>
    <w:rsid w:val="00500A2F"/>
    <w:rsid w:val="005036A6"/>
    <w:rsid w:val="00505438"/>
    <w:rsid w:val="00510850"/>
    <w:rsid w:val="00541DAA"/>
    <w:rsid w:val="0054330A"/>
    <w:rsid w:val="00545800"/>
    <w:rsid w:val="005702D2"/>
    <w:rsid w:val="00582E7D"/>
    <w:rsid w:val="005836B5"/>
    <w:rsid w:val="005A36FE"/>
    <w:rsid w:val="005B257E"/>
    <w:rsid w:val="005C2C23"/>
    <w:rsid w:val="005C4279"/>
    <w:rsid w:val="005E35C4"/>
    <w:rsid w:val="005E3D5C"/>
    <w:rsid w:val="005E74EB"/>
    <w:rsid w:val="005F104E"/>
    <w:rsid w:val="005F3E95"/>
    <w:rsid w:val="00612C33"/>
    <w:rsid w:val="00624719"/>
    <w:rsid w:val="00632FEC"/>
    <w:rsid w:val="006334BD"/>
    <w:rsid w:val="00634E24"/>
    <w:rsid w:val="00653FF7"/>
    <w:rsid w:val="00657632"/>
    <w:rsid w:val="00675678"/>
    <w:rsid w:val="00680268"/>
    <w:rsid w:val="00681575"/>
    <w:rsid w:val="00681B0B"/>
    <w:rsid w:val="00686450"/>
    <w:rsid w:val="006A15BF"/>
    <w:rsid w:val="006A174E"/>
    <w:rsid w:val="006C2244"/>
    <w:rsid w:val="006D1B2A"/>
    <w:rsid w:val="006D24C6"/>
    <w:rsid w:val="006D7546"/>
    <w:rsid w:val="006E0328"/>
    <w:rsid w:val="006F1D29"/>
    <w:rsid w:val="006F5D7F"/>
    <w:rsid w:val="0072275E"/>
    <w:rsid w:val="00736B9B"/>
    <w:rsid w:val="00747770"/>
    <w:rsid w:val="00750333"/>
    <w:rsid w:val="00754350"/>
    <w:rsid w:val="00757F49"/>
    <w:rsid w:val="00764217"/>
    <w:rsid w:val="00764F19"/>
    <w:rsid w:val="007671D5"/>
    <w:rsid w:val="00774C49"/>
    <w:rsid w:val="007A5307"/>
    <w:rsid w:val="007B491C"/>
    <w:rsid w:val="007B6417"/>
    <w:rsid w:val="007D5820"/>
    <w:rsid w:val="007E6F5B"/>
    <w:rsid w:val="007F6196"/>
    <w:rsid w:val="00801168"/>
    <w:rsid w:val="008047B7"/>
    <w:rsid w:val="008065B3"/>
    <w:rsid w:val="00817F63"/>
    <w:rsid w:val="00821594"/>
    <w:rsid w:val="00825591"/>
    <w:rsid w:val="00872544"/>
    <w:rsid w:val="00874A46"/>
    <w:rsid w:val="008914D2"/>
    <w:rsid w:val="00894AFE"/>
    <w:rsid w:val="008D09C8"/>
    <w:rsid w:val="008D23EF"/>
    <w:rsid w:val="008D304D"/>
    <w:rsid w:val="008E398F"/>
    <w:rsid w:val="008E591B"/>
    <w:rsid w:val="008E7CEF"/>
    <w:rsid w:val="008F6BE9"/>
    <w:rsid w:val="00920156"/>
    <w:rsid w:val="0095354B"/>
    <w:rsid w:val="00957E6A"/>
    <w:rsid w:val="009622C6"/>
    <w:rsid w:val="0097034F"/>
    <w:rsid w:val="00971D9F"/>
    <w:rsid w:val="009924E8"/>
    <w:rsid w:val="009A19D0"/>
    <w:rsid w:val="009A3569"/>
    <w:rsid w:val="009A5543"/>
    <w:rsid w:val="009B3761"/>
    <w:rsid w:val="009D0662"/>
    <w:rsid w:val="009D38FA"/>
    <w:rsid w:val="009D39A5"/>
    <w:rsid w:val="009D797A"/>
    <w:rsid w:val="009E0E51"/>
    <w:rsid w:val="009E516F"/>
    <w:rsid w:val="009F1269"/>
    <w:rsid w:val="009F2595"/>
    <w:rsid w:val="009F2D1E"/>
    <w:rsid w:val="00A07132"/>
    <w:rsid w:val="00A151E0"/>
    <w:rsid w:val="00A204EF"/>
    <w:rsid w:val="00A30208"/>
    <w:rsid w:val="00A33F7F"/>
    <w:rsid w:val="00A341BE"/>
    <w:rsid w:val="00A51083"/>
    <w:rsid w:val="00A53538"/>
    <w:rsid w:val="00A60D39"/>
    <w:rsid w:val="00A87D79"/>
    <w:rsid w:val="00A905B9"/>
    <w:rsid w:val="00AB11D0"/>
    <w:rsid w:val="00AB2454"/>
    <w:rsid w:val="00AC0AF6"/>
    <w:rsid w:val="00AC0FD3"/>
    <w:rsid w:val="00AC17A0"/>
    <w:rsid w:val="00AD0E58"/>
    <w:rsid w:val="00AE1D0D"/>
    <w:rsid w:val="00B02B1E"/>
    <w:rsid w:val="00B074F6"/>
    <w:rsid w:val="00B106D6"/>
    <w:rsid w:val="00B369EF"/>
    <w:rsid w:val="00B46E57"/>
    <w:rsid w:val="00B5488F"/>
    <w:rsid w:val="00B6387B"/>
    <w:rsid w:val="00B7418A"/>
    <w:rsid w:val="00B92792"/>
    <w:rsid w:val="00BA0CDA"/>
    <w:rsid w:val="00BA29E0"/>
    <w:rsid w:val="00BC3276"/>
    <w:rsid w:val="00BC4E42"/>
    <w:rsid w:val="00BD5737"/>
    <w:rsid w:val="00BE787C"/>
    <w:rsid w:val="00C02272"/>
    <w:rsid w:val="00C02EFD"/>
    <w:rsid w:val="00C03012"/>
    <w:rsid w:val="00C13BE0"/>
    <w:rsid w:val="00C304B6"/>
    <w:rsid w:val="00C55AA8"/>
    <w:rsid w:val="00C5714A"/>
    <w:rsid w:val="00C64868"/>
    <w:rsid w:val="00C974F2"/>
    <w:rsid w:val="00CA1224"/>
    <w:rsid w:val="00CB2D2D"/>
    <w:rsid w:val="00CC3706"/>
    <w:rsid w:val="00CC4B63"/>
    <w:rsid w:val="00CC4C4B"/>
    <w:rsid w:val="00CD2394"/>
    <w:rsid w:val="00CD36BC"/>
    <w:rsid w:val="00CE3145"/>
    <w:rsid w:val="00CE3B8C"/>
    <w:rsid w:val="00CE672E"/>
    <w:rsid w:val="00D157BE"/>
    <w:rsid w:val="00D17349"/>
    <w:rsid w:val="00D27A87"/>
    <w:rsid w:val="00D27D10"/>
    <w:rsid w:val="00D30568"/>
    <w:rsid w:val="00D603AC"/>
    <w:rsid w:val="00D60B11"/>
    <w:rsid w:val="00D64A10"/>
    <w:rsid w:val="00D73CA5"/>
    <w:rsid w:val="00D813AB"/>
    <w:rsid w:val="00D90E83"/>
    <w:rsid w:val="00D97F33"/>
    <w:rsid w:val="00DA0AA2"/>
    <w:rsid w:val="00DB7117"/>
    <w:rsid w:val="00DC319C"/>
    <w:rsid w:val="00DD5F50"/>
    <w:rsid w:val="00DE55A3"/>
    <w:rsid w:val="00DF3F8E"/>
    <w:rsid w:val="00DF627D"/>
    <w:rsid w:val="00E15828"/>
    <w:rsid w:val="00E161EC"/>
    <w:rsid w:val="00E422D4"/>
    <w:rsid w:val="00E5410E"/>
    <w:rsid w:val="00E55B90"/>
    <w:rsid w:val="00E55BE1"/>
    <w:rsid w:val="00E66997"/>
    <w:rsid w:val="00E71DD6"/>
    <w:rsid w:val="00E73DB9"/>
    <w:rsid w:val="00E9799C"/>
    <w:rsid w:val="00EA2AD0"/>
    <w:rsid w:val="00EB1A44"/>
    <w:rsid w:val="00ED6CDA"/>
    <w:rsid w:val="00EE77DC"/>
    <w:rsid w:val="00EF0728"/>
    <w:rsid w:val="00F13532"/>
    <w:rsid w:val="00F220AF"/>
    <w:rsid w:val="00F33627"/>
    <w:rsid w:val="00F43A8D"/>
    <w:rsid w:val="00F55591"/>
    <w:rsid w:val="00F820FF"/>
    <w:rsid w:val="00F93143"/>
    <w:rsid w:val="00FC097B"/>
    <w:rsid w:val="00FD1E53"/>
    <w:rsid w:val="00FD75EB"/>
    <w:rsid w:val="00FD7608"/>
    <w:rsid w:val="00FE3D9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08EC27FF454957ADD7203E92DD2705"/>
        <w:category>
          <w:name w:val="General"/>
          <w:gallery w:val="placeholder"/>
        </w:category>
        <w:types>
          <w:type w:val="bbPlcHdr"/>
        </w:types>
        <w:behaviors>
          <w:behavior w:val="content"/>
        </w:behaviors>
        <w:guid w:val="{89DB67CC-AED7-4A97-80A7-00E3358B6FC1}"/>
      </w:docPartPr>
      <w:docPartBody>
        <w:p w:rsidR="001C4721" w:rsidRDefault="00BD1DBD" w:rsidP="00BD1DBD">
          <w:pPr>
            <w:pStyle w:val="1A08EC27FF454957ADD7203E92DD2705"/>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DBD"/>
    <w:rsid w:val="001B0E37"/>
    <w:rsid w:val="001C4721"/>
    <w:rsid w:val="005D1E7F"/>
    <w:rsid w:val="008D06F3"/>
    <w:rsid w:val="009A4C7E"/>
    <w:rsid w:val="00BC14B8"/>
    <w:rsid w:val="00BD1DBD"/>
    <w:rsid w:val="00CD28CD"/>
    <w:rsid w:val="00D766D8"/>
    <w:rsid w:val="00E34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08EC27FF454957ADD7203E92DD2705">
    <w:name w:val="1A08EC27FF454957ADD7203E92DD2705"/>
    <w:rsid w:val="00BD1D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C8CD6-30A6-476B-85E6-F1CC5BA74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45</Pages>
  <Words>7066</Words>
  <Characters>40281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47253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23</cp:revision>
  <cp:lastPrinted>2016-11-25T15:56:00Z</cp:lastPrinted>
  <dcterms:created xsi:type="dcterms:W3CDTF">2018-01-08T17:32:00Z</dcterms:created>
  <dcterms:modified xsi:type="dcterms:W3CDTF">2018-04-30T13:34:00Z</dcterms:modified>
</cp:coreProperties>
</file>